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b/>
          <w:sz w:val="24"/>
        </w:rPr>
      </w:pPr>
      <w:r>
        <w:rPr>
          <w:b/>
          <w:sz w:val="24"/>
        </w:rPr>
        <w:t>.  Technika a technológia chovu hrabavej a vodnej hydiny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Cieľom odchovu je pripraviť zdravú, dobre vyvinutú hydinu v optimálnom veku pre dosiahnutie pohlavnej dospelosti - začiatku znáškového obdobia. Organizačne sa člení na vlastný odchov a obdobie prípravy na produkčný cyklus (2 - 4 týždne). Vlastný odchov trvá do veku, kedy sa dá pomerne spoľahlivo na základe exteriérových znakov urobiť výber pre produkčné obdobie, sú uskutočnené potrebné zdravotné zásady a je možné hydinu premiestniť do produkčných hál. Prípravné obdobie už prebieha v chovných objektoch určených na produkciu konzumných či násadových vajec.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Výkrm jatočnej hydiny (</w:t>
      </w:r>
      <w:proofErr w:type="spellStart"/>
      <w:r>
        <w:rPr>
          <w:sz w:val="24"/>
        </w:rPr>
        <w:t>brojlerový</w:t>
      </w:r>
      <w:proofErr w:type="spellEnd"/>
      <w:r>
        <w:rPr>
          <w:sz w:val="24"/>
        </w:rPr>
        <w:t>) predstavuje čo možno za najkratšie obdobie získanie jatočne zrelej hydiny pri najnižšej konverzii krmiva.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Parametre rýchlovýkrmu hydiny</w:t>
      </w:r>
    </w:p>
    <w:p w:rsidR="00F44807" w:rsidRDefault="00F44807" w:rsidP="00F44807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Tab. 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552"/>
        <w:gridCol w:w="2054"/>
      </w:tblGrid>
      <w:tr w:rsidR="00F44807" w:rsidTr="00F4480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Druh hydiny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Dĺžka výkrmu 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týždne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Živá hmotnosť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v kg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Konverzia krmiva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v kg</w:t>
            </w:r>
          </w:p>
        </w:tc>
      </w:tr>
      <w:tr w:rsidR="00F44807" w:rsidTr="00F4480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Kura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6 - 8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1,4 - 2,0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2,0 - 2,6</w:t>
            </w:r>
          </w:p>
        </w:tc>
      </w:tr>
      <w:tr w:rsidR="00F44807" w:rsidTr="00F4480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Morka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10 - 12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3,5 - 4,5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2,6 - 3,4</w:t>
            </w:r>
          </w:p>
        </w:tc>
      </w:tr>
      <w:tr w:rsidR="00F44807" w:rsidTr="00F4480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Kačica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6,5 - 7,5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2,5 - 2,9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2,9 - 3,2</w:t>
            </w:r>
          </w:p>
        </w:tc>
      </w:tr>
      <w:tr w:rsidR="00F44807" w:rsidTr="00F4480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Hus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8 - 10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4,0 - 5,0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3,2 - 3,6</w:t>
            </w:r>
          </w:p>
        </w:tc>
      </w:tr>
    </w:tbl>
    <w:p w:rsidR="00F44807" w:rsidRDefault="00F44807" w:rsidP="00F44807">
      <w:pPr>
        <w:autoSpaceDE w:val="0"/>
        <w:autoSpaceDN w:val="0"/>
        <w:adjustRightInd w:val="0"/>
        <w:jc w:val="both"/>
      </w:pPr>
      <w:r>
        <w:t>Zdroj: (</w:t>
      </w:r>
      <w:proofErr w:type="spellStart"/>
      <w:r>
        <w:t>Mlynek</w:t>
      </w:r>
      <w:proofErr w:type="spellEnd"/>
      <w:r>
        <w:t>, 2001)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a</w:t>
      </w:r>
      <w:r>
        <w:rPr>
          <w:b/>
          <w:sz w:val="24"/>
        </w:rPr>
        <w:t>)</w:t>
      </w:r>
      <w:r>
        <w:rPr>
          <w:b/>
          <w:sz w:val="24"/>
          <w:u w:val="single"/>
        </w:rPr>
        <w:t xml:space="preserve"> Odchov mládok</w:t>
      </w:r>
      <w:r>
        <w:rPr>
          <w:sz w:val="24"/>
        </w:rPr>
        <w:t xml:space="preserve"> za účelom produkcie konzumných vajec sa spravidla uskutočňuje na osobitnej farme do veku 17 - 19 týždňov u sliepok </w:t>
      </w:r>
      <w:proofErr w:type="spellStart"/>
      <w:r>
        <w:rPr>
          <w:sz w:val="24"/>
        </w:rPr>
        <w:t>leghornského</w:t>
      </w:r>
      <w:proofErr w:type="spellEnd"/>
      <w:r>
        <w:rPr>
          <w:sz w:val="24"/>
        </w:rPr>
        <w:t xml:space="preserve"> typu a do veku 19 týždňov u sliepok </w:t>
      </w:r>
      <w:proofErr w:type="spellStart"/>
      <w:r>
        <w:rPr>
          <w:sz w:val="24"/>
        </w:rPr>
        <w:t>colorsexingového</w:t>
      </w:r>
      <w:proofErr w:type="spellEnd"/>
      <w:r>
        <w:rPr>
          <w:sz w:val="24"/>
        </w:rPr>
        <w:t xml:space="preserve"> typu. Technológia odchovu je prevažne orientovaná na klietkové spôsoby.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>b)</w:t>
      </w:r>
      <w:r>
        <w:rPr>
          <w:b/>
          <w:sz w:val="24"/>
          <w:u w:val="single"/>
        </w:rPr>
        <w:t xml:space="preserve"> Odchov </w:t>
      </w:r>
      <w:proofErr w:type="spellStart"/>
      <w:r>
        <w:rPr>
          <w:b/>
          <w:sz w:val="24"/>
          <w:u w:val="single"/>
        </w:rPr>
        <w:t>kuríc</w:t>
      </w:r>
      <w:proofErr w:type="spellEnd"/>
      <w:r>
        <w:rPr>
          <w:b/>
          <w:sz w:val="24"/>
          <w:u w:val="single"/>
        </w:rPr>
        <w:t xml:space="preserve"> a kohútikov</w:t>
      </w:r>
      <w:r>
        <w:rPr>
          <w:sz w:val="24"/>
        </w:rPr>
        <w:t xml:space="preserve"> pre rozmnožovacie chovy znáškového typu sa uskutočňuje v približne rovnakých časových obdobiach pri použití technológie na hlbokej podstielke i klietkach. Odchov kohútikov sa robí na oddelenej, prevažne hlbokej podstielke a trvá o 2 - 3 týždne dlhšie ako u sliepočiek.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>c)</w:t>
      </w:r>
      <w:r>
        <w:rPr>
          <w:b/>
          <w:sz w:val="24"/>
          <w:u w:val="single"/>
        </w:rPr>
        <w:t xml:space="preserve"> Odchov </w:t>
      </w:r>
      <w:proofErr w:type="spellStart"/>
      <w:r>
        <w:rPr>
          <w:b/>
          <w:sz w:val="24"/>
          <w:u w:val="single"/>
        </w:rPr>
        <w:t>kuríc</w:t>
      </w:r>
      <w:proofErr w:type="spellEnd"/>
      <w:r>
        <w:rPr>
          <w:b/>
          <w:sz w:val="24"/>
          <w:u w:val="single"/>
        </w:rPr>
        <w:t xml:space="preserve"> a kohútikov</w:t>
      </w:r>
      <w:r>
        <w:rPr>
          <w:sz w:val="24"/>
        </w:rPr>
        <w:t xml:space="preserve"> pre rozmnožovacie chovy </w:t>
      </w:r>
      <w:proofErr w:type="spellStart"/>
      <w:r>
        <w:rPr>
          <w:sz w:val="24"/>
        </w:rPr>
        <w:t>brojlerového</w:t>
      </w:r>
      <w:proofErr w:type="spellEnd"/>
      <w:r>
        <w:rPr>
          <w:sz w:val="24"/>
        </w:rPr>
        <w:t xml:space="preserve"> typu sa uskutočňuje 20 - 22 týždňov a prípravné obdobie trvá 3 - 4 týždne. Kohútikov je treba pripravovať na produkčný cyklus skôr. Zabezpečuje sa buď formou </w:t>
      </w:r>
      <w:proofErr w:type="spellStart"/>
      <w:r>
        <w:rPr>
          <w:sz w:val="24"/>
        </w:rPr>
        <w:t>non</w:t>
      </w:r>
      <w:proofErr w:type="spellEnd"/>
      <w:r>
        <w:rPr>
          <w:sz w:val="24"/>
        </w:rPr>
        <w:t xml:space="preserve">-stop zástavu, 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odchov, prípravné obdobie i celý chovný cyklus prebieha v jednej hale alebo deleným systémom tak, ako u sliepočiek ľahkého typu.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>d)</w:t>
      </w:r>
      <w:r>
        <w:rPr>
          <w:b/>
          <w:sz w:val="24"/>
          <w:u w:val="single"/>
        </w:rPr>
        <w:t xml:space="preserve"> Odchov moriek sa robí</w:t>
      </w:r>
      <w:r>
        <w:rPr>
          <w:sz w:val="24"/>
        </w:rPr>
        <w:t xml:space="preserve"> výhradne pre rozmnožovacie chovy za účelom produkcie násadových vajec do veku 25 - 28 týždňov podľa typu rodičovského materiálu. Morky sa odchovávajú oddelene od moriakov na podlahových systémoch. Obdobie prípravy na znášku trvá 4 - 6 týždňov.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>e)</w:t>
      </w:r>
      <w:r>
        <w:rPr>
          <w:b/>
          <w:sz w:val="24"/>
          <w:u w:val="single"/>
        </w:rPr>
        <w:t xml:space="preserve"> Odchov vodnej hydiny</w:t>
      </w:r>
      <w:r>
        <w:rPr>
          <w:sz w:val="24"/>
        </w:rPr>
        <w:t xml:space="preserve"> - kačíc a husí, kde sa vo väčšej miere ako u hrabavej hydiny prejavuje sezónnosť, robí sa dvojfázovým spôsobom. V prvom období do veku 2 - 3 týždne sa mláďatá chovajú v teplých odchovniach väčšinou na podlahových systémoch. V druhej (studenej) fáze odchovu sa tento robí v halách na hlbokej podstielke, ktorá je často doplnená výbehom s vodnou plochou. Toto obdobie trvá u kačíc do veku 26 týždňov, u húsat do veku 30 týždňov.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 xml:space="preserve">Vhodné chovateľské prostredie je podmienené najmä  teplotou a relatívnou vlhkosťou, účinným vetraním a malou prašnosťou,  rovnomerným rozdelením </w:t>
      </w:r>
      <w:proofErr w:type="spellStart"/>
      <w:r>
        <w:rPr>
          <w:sz w:val="24"/>
        </w:rPr>
        <w:t>osvetlovacích</w:t>
      </w:r>
      <w:proofErr w:type="spellEnd"/>
      <w:r>
        <w:rPr>
          <w:sz w:val="24"/>
        </w:rPr>
        <w:t xml:space="preserve"> telies,  správnou intenzitou svetla a svetelným režimom, voľbou vhodnej technológie, vrátane výživy a kŕmnej techniky, mechanizáciou prác v halách, vyriešení spôsobu likvidácie trusu,  </w:t>
      </w:r>
      <w:r>
        <w:rPr>
          <w:sz w:val="24"/>
        </w:rPr>
        <w:lastRenderedPageBreak/>
        <w:t xml:space="preserve">normovaným kŕmnym a napájacím priestorom, dostatkom kľudu v halách, vyriešením spôsobu vyskladňovania hydiny a dostatočným odpočinutím hál medzi turnusmi (minimálne 14 dní) 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Základné rozdelenie technológií je: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  <w:u w:val="single"/>
        </w:rPr>
        <w:t xml:space="preserve"> 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Odchov a výkrm kurčiat a morčiat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sz w:val="24"/>
        </w:rPr>
      </w:pPr>
      <w:r>
        <w:rPr>
          <w:sz w:val="24"/>
        </w:rPr>
        <w:t>Podlahové systémy  - na hlbokej podstielke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- na roštoch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-kombinácia hlbokej podstielky a roštov v pomere 1:2, 1:3</w:t>
      </w:r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sz w:val="24"/>
        </w:rPr>
      </w:pPr>
      <w:r>
        <w:rPr>
          <w:sz w:val="24"/>
        </w:rPr>
        <w:t>Klietkové systémy - jednoetážové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- stupňovité (kaskádové)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- viacetážové (2 - 4)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Odchov a výkrm káčat a húsat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♦   v halách - na hlbokej podstielke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- na roštoch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- v klietkach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♦   v suchom výbehu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♦   vo výbehu s vodnou plochou - obmedzenou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             - neobmedzenou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Technológia liahnutia hydiny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16"/>
        </w:rPr>
      </w:pPr>
    </w:p>
    <w:p w:rsidR="00F44807" w:rsidRDefault="00F44807" w:rsidP="00F44807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Na liahnivosť  hydiny okrem dedičnej podmienenosti pôsobia  ďalšie vplyvy po znesení vajec (zber násadových vajec, ich ošetrovanie, uskladnenie, prostredie v </w:t>
      </w:r>
      <w:proofErr w:type="spellStart"/>
      <w:r>
        <w:rPr>
          <w:sz w:val="24"/>
        </w:rPr>
        <w:t>liahárenskej</w:t>
      </w:r>
      <w:proofErr w:type="spellEnd"/>
      <w:r>
        <w:rPr>
          <w:sz w:val="24"/>
        </w:rPr>
        <w:t xml:space="preserve"> prevádzke, typy liahní a ich príprava na liahnutie). Najväčší vplyv však majú činitele, pôsobiace pri technológii liahnutia (dodržiavanie technologického  postupu pri liahnutí a starostlivosť o vyliahnuté mláďatá). Z činiteľov mikroklímy najväčší význam majú teplota, vlhkosť, výmena vzduchu a naklápanie vajec.</w:t>
      </w:r>
    </w:p>
    <w:p w:rsidR="00F44807" w:rsidRDefault="00F44807" w:rsidP="00F44807">
      <w:pPr>
        <w:autoSpaceDE w:val="0"/>
        <w:autoSpaceDN w:val="0"/>
        <w:adjustRightInd w:val="0"/>
        <w:ind w:firstLine="708"/>
        <w:jc w:val="both"/>
        <w:rPr>
          <w:sz w:val="16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Základné parametre liahnutia jednotlivých druhov hydiny </w:t>
      </w:r>
    </w:p>
    <w:p w:rsidR="00F44807" w:rsidRDefault="00F44807" w:rsidP="00F44807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Tab. 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2126"/>
        <w:gridCol w:w="1418"/>
        <w:gridCol w:w="1417"/>
        <w:gridCol w:w="1134"/>
        <w:gridCol w:w="1062"/>
      </w:tblGrid>
      <w:tr w:rsidR="00F44807" w:rsidTr="00F4480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Druh hydiny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Dĺžka liahnutia v dňoch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Parametre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Predliaheň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Doliaheň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Presvecovanie vajec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deň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Prekladanie do doliahne deň</w:t>
            </w:r>
          </w:p>
        </w:tc>
      </w:tr>
      <w:tr w:rsidR="00F44807" w:rsidTr="00F44807">
        <w:trPr>
          <w:cantSplit/>
          <w:trHeight w:val="345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kurčatá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  - 22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teplota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relatívna vlhkosť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obracanie za 24 hod. 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výmena vzduchu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37,5 -38,2°C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37,4 - 38,0°C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 - 6.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18. - 19.</w:t>
            </w:r>
          </w:p>
        </w:tc>
      </w:tr>
      <w:tr w:rsidR="00F44807" w:rsidTr="00F44807">
        <w:trPr>
          <w:cantSplit/>
          <w:trHeight w:val="345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55 - 75 %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75 - 80 %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</w:tr>
      <w:tr w:rsidR="00F44807" w:rsidTr="00F44807">
        <w:trPr>
          <w:cantSplit/>
          <w:trHeight w:val="345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5 - 24 krát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</w:tr>
      <w:tr w:rsidR="00F44807" w:rsidTr="00F44807">
        <w:trPr>
          <w:cantSplit/>
          <w:trHeight w:val="345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záklopky úplne otvorené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</w:tr>
      <w:tr w:rsidR="00F44807" w:rsidTr="00F44807">
        <w:trPr>
          <w:cantSplit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morčatá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27 - 29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teplota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relatívna vlhkosť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obracanie za 24 hod. 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výmena vzduchu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37,4 - 37,6°C</w:t>
            </w:r>
          </w:p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80 - 83%</w:t>
            </w:r>
          </w:p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5 - 12 krát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37,3 - 37,5 °C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85 - 90 %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 - 10.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24. - 25.</w:t>
            </w:r>
          </w:p>
        </w:tc>
      </w:tr>
      <w:tr w:rsidR="00F44807" w:rsidTr="00F44807">
        <w:trPr>
          <w:cantSplit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záklopky do 8. dňa otvorené 1/3, do 16. dňa 2/3, potom úplne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</w:tr>
      <w:tr w:rsidR="00F44807" w:rsidTr="00F44807">
        <w:trPr>
          <w:cantSplit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káčatá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(pižmové)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27 - 29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teplota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relatívna vlhkosť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obracanie za 24 hodín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výmena vzduchu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37,4 - 37,9°C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50 - 70 %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5 - 12 krát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37,4 - 37,5 °C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70 - 90 %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7. - 8.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22. - 24.</w:t>
            </w:r>
          </w:p>
        </w:tc>
      </w:tr>
      <w:tr w:rsidR="00F44807" w:rsidTr="00F44807">
        <w:trPr>
          <w:cantSplit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ako pri liahnutí morčiat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</w:tr>
      <w:tr w:rsidR="00F44807" w:rsidTr="00F44807">
        <w:trPr>
          <w:cantSplit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húsatá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28 -31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teplota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relatívna vlhkosť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obracanie za 24 hod.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výmena vzduchu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31,7 - 37,7°C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60 - 70%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5 - 12 krát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37,0 - 37,5 °C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70 - 90 %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8. - 10.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(24. - 27.)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24. - 27.</w:t>
            </w:r>
          </w:p>
        </w:tc>
      </w:tr>
      <w:tr w:rsidR="00F44807" w:rsidTr="00F44807">
        <w:trPr>
          <w:cantSplit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záklopky otvorené, každodenné chladenie vajec 15 minút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</w:tr>
    </w:tbl>
    <w:p w:rsidR="00F44807" w:rsidRDefault="00F44807" w:rsidP="00F44807">
      <w:pPr>
        <w:autoSpaceDE w:val="0"/>
        <w:autoSpaceDN w:val="0"/>
        <w:adjustRightInd w:val="0"/>
        <w:jc w:val="both"/>
      </w:pPr>
      <w:r>
        <w:t>Zdroj: (</w:t>
      </w:r>
      <w:proofErr w:type="spellStart"/>
      <w:r>
        <w:rPr>
          <w:caps/>
        </w:rPr>
        <w:t>h</w:t>
      </w:r>
      <w:r>
        <w:t>erz,J</w:t>
      </w:r>
      <w:proofErr w:type="spellEnd"/>
      <w:r>
        <w:t xml:space="preserve">. a </w:t>
      </w:r>
      <w:proofErr w:type="spellStart"/>
      <w:r>
        <w:t>kol</w:t>
      </w:r>
      <w:proofErr w:type="spellEnd"/>
      <w:r>
        <w:t>, 1987)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16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Postup pri liahnutí hydiny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16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 xml:space="preserve">Proces liahnutia pozostáva z prípravy liahní, ich dezinfekcie, výberu   násadových vajec, ukladanie vajec na liesky, vkladania do </w:t>
      </w:r>
      <w:proofErr w:type="spellStart"/>
      <w:r>
        <w:rPr>
          <w:sz w:val="24"/>
        </w:rPr>
        <w:t>predliahne</w:t>
      </w:r>
      <w:proofErr w:type="spellEnd"/>
      <w:r>
        <w:rPr>
          <w:sz w:val="24"/>
        </w:rPr>
        <w:t>, presvecovanie vajec počas liahnutia, prekladania vajec do  doliahne, chladenia vajec (husacích), vyberanie vyliahnutej hydiny do liahne, čistenie liahne po ukončení liahnutia.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16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Príprava liahne.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16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 xml:space="preserve">Pred </w:t>
      </w:r>
      <w:proofErr w:type="spellStart"/>
      <w:r>
        <w:rPr>
          <w:sz w:val="24"/>
        </w:rPr>
        <w:t>liahárenskou</w:t>
      </w:r>
      <w:proofErr w:type="spellEnd"/>
      <w:r>
        <w:rPr>
          <w:sz w:val="24"/>
        </w:rPr>
        <w:t xml:space="preserve"> sezónou je potrebné urobiť prehliadku liahne a ich preskúšanie, urobiť dôkladnú dezinfekciu a odskúšanie nastavenej  teploty.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16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Vajcia sa môžu do liahne nakladať:</w:t>
      </w:r>
    </w:p>
    <w:p w:rsidR="00F44807" w:rsidRDefault="00F44807" w:rsidP="00F44807">
      <w:pPr>
        <w:autoSpaceDE w:val="0"/>
        <w:autoSpaceDN w:val="0"/>
        <w:adjustRightInd w:val="0"/>
        <w:ind w:left="284" w:hanging="284"/>
        <w:jc w:val="both"/>
        <w:rPr>
          <w:sz w:val="24"/>
        </w:rPr>
      </w:pPr>
      <w:r>
        <w:rPr>
          <w:sz w:val="24"/>
        </w:rPr>
        <w:sym w:font="Monotype Sorts" w:char="F076"/>
      </w:r>
      <w:r>
        <w:rPr>
          <w:sz w:val="24"/>
        </w:rPr>
        <w:t xml:space="preserve">     </w:t>
      </w:r>
      <w:proofErr w:type="spellStart"/>
      <w:r>
        <w:rPr>
          <w:sz w:val="24"/>
        </w:rPr>
        <w:t>jednorázovo</w:t>
      </w:r>
      <w:proofErr w:type="spellEnd"/>
      <w:r>
        <w:rPr>
          <w:sz w:val="24"/>
        </w:rPr>
        <w:t>, keď sa obsadí celá kapacita liahne a naraz sa vyliahne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sym w:font="Monotype Sorts" w:char="F076"/>
      </w:r>
      <w:r>
        <w:rPr>
          <w:sz w:val="24"/>
        </w:rPr>
        <w:t xml:space="preserve">  pomerným spôsobom (tretinový, štvrtinový, </w:t>
      </w:r>
      <w:proofErr w:type="spellStart"/>
      <w:r>
        <w:rPr>
          <w:sz w:val="24"/>
        </w:rPr>
        <w:t>šestinový</w:t>
      </w:r>
      <w:proofErr w:type="spellEnd"/>
      <w:r>
        <w:rPr>
          <w:sz w:val="24"/>
        </w:rPr>
        <w:t xml:space="preserve"> a pod.). Pri tretinovom a  štvrtinovom systéme je časový interval medzi jednotlivými násadami 7 dní. </w:t>
      </w:r>
    </w:p>
    <w:p w:rsidR="00F44807" w:rsidRDefault="00F44807" w:rsidP="00F44807">
      <w:pPr>
        <w:autoSpaceDE w:val="0"/>
        <w:autoSpaceDN w:val="0"/>
        <w:adjustRightInd w:val="0"/>
        <w:ind w:left="360"/>
        <w:jc w:val="both"/>
        <w:rPr>
          <w:sz w:val="16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Presvecovanie vajec - kontroluje sa vývoj zárodku. Vyraďujú sa vajcia neoplodnené a vajcia s odumretým zárodkom. 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Vyberanie mláďat z doliahne - pri vyberaní mláďat z doliahne sa kontroluje zahojenie pupočnej jazvy. Prepravu v klimatizovaných prepravníkoch pre hydinu až 30 hodín mláďatá po vyliahnutí znášajú dobre.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Typy liahní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ab/>
        <w:t xml:space="preserve">          </w:t>
      </w:r>
      <w:r>
        <w:rPr>
          <w:b/>
          <w:sz w:val="24"/>
        </w:rPr>
        <w:sym w:font="Monotype Sorts" w:char="F0A9"/>
      </w:r>
      <w:r>
        <w:rPr>
          <w:b/>
          <w:sz w:val="24"/>
        </w:rPr>
        <w:t xml:space="preserve">   jednopriestorové</w:t>
      </w:r>
    </w:p>
    <w:p w:rsidR="00F44807" w:rsidRDefault="00F44807" w:rsidP="00F44807">
      <w:pPr>
        <w:autoSpaceDE w:val="0"/>
        <w:autoSpaceDN w:val="0"/>
        <w:adjustRightInd w:val="0"/>
        <w:ind w:left="1276"/>
        <w:jc w:val="both"/>
        <w:rPr>
          <w:b/>
          <w:sz w:val="24"/>
        </w:rPr>
      </w:pPr>
      <w:r>
        <w:rPr>
          <w:b/>
          <w:sz w:val="24"/>
        </w:rPr>
        <w:sym w:font="Monotype Sorts" w:char="F0A9"/>
      </w:r>
      <w:r>
        <w:rPr>
          <w:b/>
          <w:sz w:val="24"/>
        </w:rPr>
        <w:t xml:space="preserve">   viacpriestorové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16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V poslednej dobe sa uprednostňujú </w:t>
      </w:r>
      <w:r>
        <w:rPr>
          <w:b/>
          <w:sz w:val="24"/>
        </w:rPr>
        <w:t>jednopriestorové</w:t>
      </w:r>
      <w:r>
        <w:rPr>
          <w:sz w:val="24"/>
        </w:rPr>
        <w:t xml:space="preserve"> liahne, nakoľko je v nich predpoklad lepšie výsledky liahnutia. Z hľadiska kapacity sa najčastejšie používajú liahne </w:t>
      </w:r>
      <w:r>
        <w:rPr>
          <w:b/>
          <w:sz w:val="24"/>
        </w:rPr>
        <w:t>skriňového typu</w:t>
      </w:r>
      <w:r>
        <w:rPr>
          <w:sz w:val="24"/>
        </w:rPr>
        <w:t xml:space="preserve"> (5000-30000 vajec). </w:t>
      </w:r>
      <w:r>
        <w:rPr>
          <w:b/>
          <w:sz w:val="24"/>
        </w:rPr>
        <w:t>Komorové</w:t>
      </w:r>
      <w:r>
        <w:rPr>
          <w:sz w:val="24"/>
        </w:rPr>
        <w:t xml:space="preserve"> liahne s kapacitou až 100 000 vajec sú náročnejšie po technickej stránke zabezpečenie mikroklímy, ako aj pre obsluhujúci personál, nakoľko sa musia obsluhovať vo vnútri </w:t>
      </w:r>
      <w:proofErr w:type="spellStart"/>
      <w:r>
        <w:rPr>
          <w:sz w:val="24"/>
        </w:rPr>
        <w:t>liahárenského</w:t>
      </w:r>
      <w:proofErr w:type="spellEnd"/>
      <w:r>
        <w:rPr>
          <w:sz w:val="24"/>
        </w:rPr>
        <w:t xml:space="preserve"> priestoru. V ČR sú vyrábané liahne </w:t>
      </w:r>
      <w:proofErr w:type="spellStart"/>
      <w:r>
        <w:rPr>
          <w:sz w:val="24"/>
        </w:rPr>
        <w:t>sriňového</w:t>
      </w:r>
      <w:proofErr w:type="spellEnd"/>
      <w:r>
        <w:rPr>
          <w:sz w:val="24"/>
        </w:rPr>
        <w:t xml:space="preserve"> typu pod označením BIOS (výrobca BIOS </w:t>
      </w:r>
      <w:proofErr w:type="spellStart"/>
      <w:r>
        <w:rPr>
          <w:sz w:val="24"/>
        </w:rPr>
        <w:t>Sedlčany</w:t>
      </w:r>
      <w:proofErr w:type="spellEnd"/>
      <w:r>
        <w:rPr>
          <w:sz w:val="24"/>
        </w:rPr>
        <w:t xml:space="preserve">). Liaheň Bios </w:t>
      </w:r>
      <w:proofErr w:type="spellStart"/>
      <w:r>
        <w:rPr>
          <w:sz w:val="24"/>
        </w:rPr>
        <w:t>Ekolo</w:t>
      </w:r>
      <w:proofErr w:type="spellEnd"/>
      <w:r>
        <w:rPr>
          <w:sz w:val="24"/>
        </w:rPr>
        <w:t xml:space="preserve"> sa vyrába v dvoch typoch s kapacitou 28000 a 15000 slepačích vajec.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16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Inseminácia hydiny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16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 xml:space="preserve">Vo vyspelých hydinárskych štátov sa doceňuje význam inseminácie hlavne  v súvislosti </w:t>
      </w:r>
      <w:r>
        <w:rPr>
          <w:b/>
          <w:sz w:val="24"/>
        </w:rPr>
        <w:t xml:space="preserve">s rozvojom klietkovej technológie chovu. </w:t>
      </w:r>
      <w:r>
        <w:rPr>
          <w:sz w:val="24"/>
        </w:rPr>
        <w:t xml:space="preserve">Vysoká </w:t>
      </w:r>
      <w:proofErr w:type="spellStart"/>
      <w:r>
        <w:rPr>
          <w:sz w:val="24"/>
        </w:rPr>
        <w:t>oplodnenosť</w:t>
      </w:r>
      <w:proofErr w:type="spellEnd"/>
      <w:r>
        <w:rPr>
          <w:sz w:val="24"/>
        </w:rPr>
        <w:t xml:space="preserve"> vajec v šľachtiteľských, ako aj rozmnožovacích chovoch,  je možná iba pri zabezpečení inseminácie. Pri znáškových typoch  sliepok sa zatiaľ inseminácia v širokom rozsahu nerobí, aj keď  to doterajšie poznatky umožňujú. Vyriešené sú odbery </w:t>
      </w:r>
      <w:proofErr w:type="spellStart"/>
      <w:r>
        <w:rPr>
          <w:sz w:val="24"/>
        </w:rPr>
        <w:t>ejakulátu</w:t>
      </w:r>
      <w:proofErr w:type="spellEnd"/>
      <w:r>
        <w:rPr>
          <w:sz w:val="24"/>
        </w:rPr>
        <w:t xml:space="preserve"> a inseminácie, ktoré sa už len modifikujú  v závislosti od technológie chovu. Na prepravu </w:t>
      </w:r>
      <w:proofErr w:type="spellStart"/>
      <w:r>
        <w:rPr>
          <w:sz w:val="24"/>
        </w:rPr>
        <w:t>ejakulátu</w:t>
      </w:r>
      <w:proofErr w:type="spellEnd"/>
      <w:r>
        <w:rPr>
          <w:sz w:val="24"/>
        </w:rPr>
        <w:t xml:space="preserve"> na väčšie vzdialenosti je vyvinuté zariadenie,  umožňujúce presun pri vhodne  konštantne nízkej teplote počas 24 hodín. Pri husiach je vyriešený odber </w:t>
      </w:r>
      <w:proofErr w:type="spellStart"/>
      <w:r>
        <w:rPr>
          <w:sz w:val="24"/>
        </w:rPr>
        <w:t>ejakulátu</w:t>
      </w:r>
      <w:proofErr w:type="spellEnd"/>
      <w:r>
        <w:rPr>
          <w:sz w:val="24"/>
        </w:rPr>
        <w:t xml:space="preserve"> a technika inseminácie, a pri inseminácii kačíc sú prepracované metódy získavania </w:t>
      </w:r>
      <w:proofErr w:type="spellStart"/>
      <w:r>
        <w:rPr>
          <w:sz w:val="24"/>
        </w:rPr>
        <w:t>ejakulátu</w:t>
      </w:r>
      <w:proofErr w:type="spellEnd"/>
      <w:r>
        <w:rPr>
          <w:sz w:val="24"/>
        </w:rPr>
        <w:t xml:space="preserve"> použitím </w:t>
      </w:r>
      <w:proofErr w:type="spellStart"/>
      <w:r>
        <w:rPr>
          <w:sz w:val="24"/>
        </w:rPr>
        <w:t>elektroejakulácie</w:t>
      </w:r>
      <w:proofErr w:type="spellEnd"/>
      <w:r>
        <w:rPr>
          <w:sz w:val="24"/>
        </w:rPr>
        <w:t>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16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lastRenderedPageBreak/>
        <w:t>Technológia a technika chovu sliepok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16"/>
        </w:rPr>
      </w:pPr>
    </w:p>
    <w:p w:rsidR="00F44807" w:rsidRDefault="00F44807" w:rsidP="00F44807">
      <w:pPr>
        <w:jc w:val="both"/>
        <w:rPr>
          <w:sz w:val="24"/>
        </w:rPr>
      </w:pPr>
      <w:r>
        <w:rPr>
          <w:sz w:val="24"/>
        </w:rPr>
        <w:t xml:space="preserve">Základné parametre prostredia pri výkrme </w:t>
      </w:r>
      <w:proofErr w:type="spellStart"/>
      <w:r>
        <w:rPr>
          <w:sz w:val="24"/>
        </w:rPr>
        <w:t>brojlerových</w:t>
      </w:r>
      <w:proofErr w:type="spellEnd"/>
      <w:r>
        <w:rPr>
          <w:sz w:val="24"/>
        </w:rPr>
        <w:t xml:space="preserve"> kurčiat </w:t>
      </w:r>
    </w:p>
    <w:p w:rsidR="00F44807" w:rsidRDefault="00F44807" w:rsidP="00F44807">
      <w:pPr>
        <w:jc w:val="right"/>
        <w:rPr>
          <w:sz w:val="24"/>
        </w:rPr>
      </w:pPr>
      <w:r>
        <w:rPr>
          <w:sz w:val="24"/>
        </w:rPr>
        <w:t>Tab.49</w:t>
      </w: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08"/>
        <w:gridCol w:w="851"/>
        <w:gridCol w:w="1408"/>
        <w:gridCol w:w="1427"/>
        <w:gridCol w:w="850"/>
        <w:gridCol w:w="1134"/>
        <w:gridCol w:w="909"/>
        <w:gridCol w:w="1390"/>
      </w:tblGrid>
      <w:tr w:rsidR="00F44807" w:rsidTr="00F44807">
        <w:trPr>
          <w:cantSplit/>
        </w:trPr>
        <w:tc>
          <w:tcPr>
            <w:tcW w:w="110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  <w:caps/>
                <w:sz w:val="16"/>
              </w:rPr>
              <w:t>Vek v týždňoch</w:t>
            </w:r>
          </w:p>
        </w:tc>
        <w:tc>
          <w:tcPr>
            <w:tcW w:w="155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  <w:caps/>
                <w:sz w:val="16"/>
              </w:rPr>
              <w:t>Teplota v ºC</w:t>
            </w:r>
          </w:p>
        </w:tc>
        <w:tc>
          <w:tcPr>
            <w:tcW w:w="140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  <w:caps/>
                <w:sz w:val="16"/>
              </w:rPr>
              <w:t>Svetelný režim</w:t>
            </w:r>
          </w:p>
        </w:tc>
        <w:tc>
          <w:tcPr>
            <w:tcW w:w="227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  <w:caps/>
                <w:sz w:val="16"/>
              </w:rPr>
              <w:t>Priestor v mm</w:t>
            </w:r>
            <w:r>
              <w:rPr>
                <w:rFonts w:ascii="Arial" w:hAnsi="Arial"/>
                <w:b/>
                <w:caps/>
                <w:sz w:val="16"/>
                <w:vertAlign w:val="superscript"/>
              </w:rPr>
              <w:t xml:space="preserve">2 </w:t>
            </w:r>
            <w:r>
              <w:rPr>
                <w:rFonts w:ascii="Arial" w:hAnsi="Arial"/>
                <w:b/>
                <w:caps/>
                <w:sz w:val="16"/>
              </w:rPr>
              <w:t xml:space="preserve"> na kus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  <w:caps/>
                <w:sz w:val="16"/>
              </w:rPr>
              <w:t>Priemerná živá hmotnosť</w:t>
            </w:r>
          </w:p>
        </w:tc>
        <w:tc>
          <w:tcPr>
            <w:tcW w:w="229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  <w:caps/>
                <w:sz w:val="16"/>
              </w:rPr>
              <w:t>Kŕmna zmes</w:t>
            </w:r>
          </w:p>
        </w:tc>
      </w:tr>
      <w:tr w:rsidR="00F44807" w:rsidTr="00F44807">
        <w:trPr>
          <w:cantSplit/>
        </w:trPr>
        <w:tc>
          <w:tcPr>
            <w:tcW w:w="1101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 kvočkou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 hale</w:t>
            </w:r>
          </w:p>
        </w:tc>
        <w:tc>
          <w:tcPr>
            <w:tcW w:w="1408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kŕmny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napájací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 g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druh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Spotreba na rast. spotreba na kus</w:t>
            </w:r>
          </w:p>
        </w:tc>
      </w:tr>
      <w:tr w:rsidR="00F44807" w:rsidTr="00F44807">
        <w:trPr>
          <w:cantSplit/>
        </w:trPr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ind w:left="283" w:hanging="28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 – 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07" w:rsidRDefault="00F448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dĺžka osvetlenia:</w:t>
            </w:r>
          </w:p>
          <w:p w:rsidR="00F44807" w:rsidRDefault="00F448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– 3. deň 23 h</w:t>
            </w:r>
          </w:p>
          <w:p w:rsidR="00F44807" w:rsidRDefault="00F448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od 4. dňa do konca výkrmu 6x za 24 h </w:t>
            </w:r>
          </w:p>
          <w:p w:rsidR="00F44807" w:rsidRDefault="00F448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intenzívneho osvetlenia na 1 h</w:t>
            </w:r>
          </w:p>
          <w:p w:rsidR="00F44807" w:rsidRDefault="00F44807">
            <w:pPr>
              <w:rPr>
                <w:rFonts w:ascii="Arial" w:hAnsi="Arial"/>
                <w:sz w:val="16"/>
              </w:rPr>
            </w:pPr>
          </w:p>
          <w:p w:rsidR="00F44807" w:rsidRDefault="00F448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intenzita osvetlenia:</w:t>
            </w:r>
          </w:p>
          <w:p w:rsidR="00F44807" w:rsidRDefault="00F448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 luxov</w:t>
            </w:r>
          </w:p>
          <w:p w:rsidR="00F44807" w:rsidRDefault="00F44807">
            <w:pPr>
              <w:rPr>
                <w:rFonts w:ascii="Arial" w:hAnsi="Arial"/>
                <w:sz w:val="16"/>
              </w:rPr>
            </w:pPr>
          </w:p>
          <w:p w:rsidR="00F44807" w:rsidRDefault="00F448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bezpečnostné osvetlenie:</w:t>
            </w:r>
          </w:p>
          <w:p w:rsidR="00F44807" w:rsidRDefault="00F448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 luxov modrej farby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 7 dní ploché krídla</w:t>
            </w:r>
          </w:p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 – 115</w:t>
            </w: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HYD – 01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0,18</w:t>
            </w:r>
          </w:p>
        </w:tc>
      </w:tr>
      <w:tr w:rsidR="00F44807" w:rsidTr="00F44807">
        <w:trPr>
          <w:cantSplit/>
        </w:trPr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807" w:rsidRDefault="00F44807">
            <w:pPr>
              <w:ind w:left="283" w:hanging="28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 – 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</w:t>
            </w:r>
          </w:p>
        </w:tc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  <w:sz w:val="16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 – 230</w:t>
            </w: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  <w:sz w:val="16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0,38</w:t>
            </w:r>
          </w:p>
        </w:tc>
      </w:tr>
      <w:tr w:rsidR="00F44807" w:rsidTr="00F44807">
        <w:trPr>
          <w:cantSplit/>
        </w:trPr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807" w:rsidRDefault="00F44807">
            <w:pPr>
              <w:ind w:left="283" w:hanging="28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 – 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  <w:sz w:val="16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310 – 380</w:t>
            </w: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HYD - 02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0,69</w:t>
            </w:r>
          </w:p>
        </w:tc>
      </w:tr>
      <w:tr w:rsidR="00F44807" w:rsidTr="00F44807">
        <w:trPr>
          <w:cantSplit/>
        </w:trPr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807" w:rsidRDefault="00F44807">
            <w:pPr>
              <w:ind w:left="283" w:hanging="28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 – 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  <w:sz w:val="16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480 – 550</w:t>
            </w: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  <w:sz w:val="16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1,13</w:t>
            </w:r>
          </w:p>
        </w:tc>
      </w:tr>
      <w:tr w:rsidR="00F44807" w:rsidTr="00F44807">
        <w:trPr>
          <w:cantSplit/>
        </w:trPr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807" w:rsidRDefault="00F44807">
            <w:pPr>
              <w:ind w:left="283" w:hanging="28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 – 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  <w:sz w:val="16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660 – 800</w:t>
            </w: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  <w:sz w:val="16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1,75</w:t>
            </w:r>
          </w:p>
        </w:tc>
      </w:tr>
      <w:tr w:rsidR="00F44807" w:rsidTr="00F44807">
        <w:trPr>
          <w:cantSplit/>
        </w:trPr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807" w:rsidRDefault="00F44807">
            <w:pPr>
              <w:ind w:left="283" w:hanging="28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 – 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  <w:sz w:val="16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 – 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860 – 1100</w:t>
            </w: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HYD - 04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2,40</w:t>
            </w:r>
          </w:p>
        </w:tc>
      </w:tr>
      <w:tr w:rsidR="00F44807" w:rsidTr="00F44807">
        <w:trPr>
          <w:cantSplit/>
        </w:trPr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807" w:rsidRDefault="00F44807">
            <w:pPr>
              <w:ind w:left="283" w:hanging="28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 – 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  <w:sz w:val="16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1200 – 1400</w:t>
            </w: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  <w:sz w:val="16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3,25</w:t>
            </w:r>
          </w:p>
        </w:tc>
      </w:tr>
      <w:tr w:rsidR="00F44807" w:rsidTr="00F44807">
        <w:trPr>
          <w:cantSplit/>
        </w:trPr>
        <w:tc>
          <w:tcPr>
            <w:tcW w:w="110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44807" w:rsidRDefault="00F44807">
            <w:pPr>
              <w:ind w:left="283" w:hanging="28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  <w:sz w:val="16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1650 - 1800</w:t>
            </w: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  <w:sz w:val="16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44807" w:rsidRDefault="00F4480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4,30</w:t>
            </w:r>
          </w:p>
        </w:tc>
      </w:tr>
    </w:tbl>
    <w:p w:rsidR="00F44807" w:rsidRDefault="00F44807" w:rsidP="00F44807">
      <w:pPr>
        <w:tabs>
          <w:tab w:val="num" w:pos="720"/>
        </w:tabs>
        <w:jc w:val="both"/>
      </w:pPr>
      <w:r>
        <w:t>Zdroj : (Nariadenie vlády SR 735/2003)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Odchov a výkrm kurčiat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 xml:space="preserve">Základnou podmienkou vysokej  úžitkovosti sliepok je správny odchov, kedy sa má dosiahnuť zodpovedajúca živá hmotnosť, pevná konštitúcia tela, dobrý zdravotný stav. Vo veľkochovoch sa používa väčšinou klietková technológia (1-3 a viac podlažné), podľa Nariadenia vlády SR č. 735/2002, tento typ technológií je povolený len do roku 2012. Jednotlivé typy odchovu musia nadväzovať na rovnaký typ chovu nosníc. To znamená, že  sliepky odchované v klietkach by sa nemali chovať  na hlbokej podstielke a opačne. Pri hlbokej podstielke sa podstiela pred naskladnením sliepočiek vhodný </w:t>
      </w:r>
      <w:proofErr w:type="spellStart"/>
      <w:r>
        <w:rPr>
          <w:sz w:val="24"/>
        </w:rPr>
        <w:t>podstielací</w:t>
      </w:r>
      <w:proofErr w:type="spellEnd"/>
      <w:r>
        <w:rPr>
          <w:sz w:val="24"/>
        </w:rPr>
        <w:t xml:space="preserve"> materiál  s dobrou nasávacou schopnosťou do výšky 150-200 mm. 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 xml:space="preserve">Klietky bývajú vybavené kompletnou  technológiou kŕmenia, napájania  a odstraňovania hnoja, v niektorých prípadoch s jeho vysušovaním  za   pomoci využívania ventilačného systému. </w:t>
      </w:r>
      <w:r>
        <w:rPr>
          <w:b/>
          <w:sz w:val="24"/>
        </w:rPr>
        <w:t>Pri chove na hlbokej podstielke</w:t>
      </w:r>
      <w:r>
        <w:rPr>
          <w:sz w:val="24"/>
        </w:rPr>
        <w:t xml:space="preserve">  stačí výška 1,8-2 m pre pohyb ošetrovateľa a mechanizáciu pre vyhŕňanie podstielky, pri viacpodlažných klietkových batériách je potrebné, aby podhľad haly bol  vyšší o 0,3-0,4m od klietok. </w:t>
      </w:r>
    </w:p>
    <w:p w:rsidR="00F44807" w:rsidRDefault="00F44807" w:rsidP="00F44807">
      <w:pPr>
        <w:autoSpaceDE w:val="0"/>
        <w:autoSpaceDN w:val="0"/>
        <w:adjustRightInd w:val="0"/>
        <w:jc w:val="both"/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Hustota obsadenia v chove kurčiat </w:t>
      </w:r>
    </w:p>
    <w:p w:rsidR="00F44807" w:rsidRDefault="00F44807" w:rsidP="00F44807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Tab. 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F44807" w:rsidTr="00F44807">
        <w:trPr>
          <w:cantSplit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Nosivé</w:t>
            </w:r>
          </w:p>
        </w:tc>
      </w:tr>
      <w:tr w:rsidR="00F44807" w:rsidTr="00F4480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 klietkach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vek v týždňoch ks na 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0 - 10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11 - 20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25 - 28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F44807" w:rsidTr="00F4480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 podstielke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vek v týždňoch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ks na 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0 - 6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7 - 18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10 - 12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F44807" w:rsidTr="00F44807">
        <w:trPr>
          <w:cantSplit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Mäsové</w:t>
            </w:r>
          </w:p>
        </w:tc>
      </w:tr>
      <w:tr w:rsidR="00F44807" w:rsidTr="00F4480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 podstielke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vek v týždňoch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ks na 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0 - 6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6 - 18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</w:tbl>
    <w:p w:rsidR="00F44807" w:rsidRDefault="00F44807" w:rsidP="00F44807">
      <w:pPr>
        <w:autoSpaceDE w:val="0"/>
        <w:autoSpaceDN w:val="0"/>
        <w:adjustRightInd w:val="0"/>
        <w:jc w:val="both"/>
      </w:pPr>
      <w:r>
        <w:t>Zdroj: (Nariadenie vlády 735/2002)</w:t>
      </w:r>
    </w:p>
    <w:p w:rsidR="00F44807" w:rsidRDefault="00F44807" w:rsidP="00F44807">
      <w:pPr>
        <w:autoSpaceDE w:val="0"/>
        <w:autoSpaceDN w:val="0"/>
        <w:adjustRightInd w:val="0"/>
        <w:jc w:val="both"/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Požiadavky na kŕmidlá a napájačky pri odchove kurčiat </w:t>
      </w:r>
    </w:p>
    <w:p w:rsidR="00F44807" w:rsidRDefault="00F44807" w:rsidP="00F44807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Tab. 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843"/>
        <w:gridCol w:w="1842"/>
        <w:gridCol w:w="1843"/>
        <w:gridCol w:w="2194"/>
      </w:tblGrid>
      <w:tr w:rsidR="00F44807" w:rsidTr="00F4480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Vek 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(týždne)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Kŕmna šírka mm  na kus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 závesných kŕmidiel na 100 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Šírka napájačky mm na kus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 kruhových napájačiek na 100 ks</w:t>
            </w:r>
          </w:p>
        </w:tc>
      </w:tr>
      <w:tr w:rsidR="00F44807" w:rsidTr="00F44807">
        <w:trPr>
          <w:trHeight w:val="56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0 - 6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nad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</w:tbl>
    <w:p w:rsidR="00F44807" w:rsidRDefault="00F44807" w:rsidP="00F44807">
      <w:pPr>
        <w:autoSpaceDE w:val="0"/>
        <w:autoSpaceDN w:val="0"/>
        <w:adjustRightInd w:val="0"/>
        <w:jc w:val="both"/>
      </w:pPr>
      <w:r>
        <w:t>Zdroj: (Nariadenie vlády 735/2002)</w:t>
      </w:r>
    </w:p>
    <w:p w:rsidR="00F44807" w:rsidRDefault="00F44807" w:rsidP="00F44807">
      <w:pPr>
        <w:autoSpaceDE w:val="0"/>
        <w:autoSpaceDN w:val="0"/>
        <w:adjustRightInd w:val="0"/>
        <w:jc w:val="both"/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</w:r>
      <w:r>
        <w:rPr>
          <w:caps/>
          <w:sz w:val="24"/>
        </w:rPr>
        <w:t>t</w:t>
      </w:r>
      <w:r>
        <w:rPr>
          <w:sz w:val="24"/>
        </w:rPr>
        <w:t>eplota vody v napájačkách by sa mala pohybovať od 10°C do 14°C. Vzdialenosť medzi kŕmidlami a napájačkami pri hlbokej podstielke by nemala byť väčšia ako 3m. V prípade klietkového odchovu je potrebné požadovanú teplotu udržať v celej hale. Optimálna teplota pre znášku je 13 - 18°C, relatívna vlhkosť 60-75%. Nižšia teplota zvyšuje príjem krmiva, tým aj živín potrebných na produkciu, vyššia teplota znižuje príjem krmiva a tým aj živín. Výmena vzduchu v halách je zabezpečovaná podtlakovým vetraním. V hale je potrebné vymeniť 3,5 - 7,2m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(zima - leto/1 kg </w:t>
      </w:r>
      <w:proofErr w:type="spellStart"/>
      <w:r>
        <w:rPr>
          <w:sz w:val="24"/>
        </w:rPr>
        <w:t>ž.h</w:t>
      </w:r>
      <w:proofErr w:type="spellEnd"/>
      <w:r>
        <w:rPr>
          <w:sz w:val="24"/>
        </w:rPr>
        <w:t>. za hod., prúdenie vzduchu v zóne sliepok má byť 0,3m/s.</w:t>
      </w:r>
    </w:p>
    <w:p w:rsidR="00F44807" w:rsidRDefault="00F44807" w:rsidP="00F44807">
      <w:pPr>
        <w:autoSpaceDE w:val="0"/>
        <w:autoSpaceDN w:val="0"/>
        <w:adjustRightInd w:val="0"/>
        <w:jc w:val="both"/>
      </w:pPr>
    </w:p>
    <w:p w:rsidR="00F44807" w:rsidRDefault="00F44807" w:rsidP="00F44807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Technológia  a technika v chove moriek</w:t>
      </w:r>
    </w:p>
    <w:p w:rsidR="00F44807" w:rsidRDefault="00F44807" w:rsidP="00F44807">
      <w:pPr>
        <w:autoSpaceDE w:val="0"/>
        <w:autoSpaceDN w:val="0"/>
        <w:adjustRightInd w:val="0"/>
        <w:rPr>
          <w:b/>
        </w:rPr>
      </w:pP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Odchov a výkrm morčiat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caps/>
          <w:sz w:val="24"/>
        </w:rPr>
        <w:t>o</w:t>
      </w:r>
      <w:r>
        <w:rPr>
          <w:sz w:val="24"/>
        </w:rPr>
        <w:t>dchov rodičovských kompletov moriek sa uskutočňuje na hlbokej podstielke, prípadne v kombinácii s roštovou podlahou. V súčasnej dobe sa využívajú komerčné typy moriek: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sym w:font="Monotype Sorts" w:char="F03C"/>
      </w:r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brojlerové</w:t>
      </w:r>
      <w:proofErr w:type="spellEnd"/>
      <w:r>
        <w:rPr>
          <w:b/>
          <w:sz w:val="24"/>
        </w:rPr>
        <w:t xml:space="preserve"> morky stredného typu </w:t>
      </w:r>
      <w:r>
        <w:rPr>
          <w:sz w:val="24"/>
        </w:rPr>
        <w:t xml:space="preserve"> (</w:t>
      </w:r>
      <w:proofErr w:type="spellStart"/>
      <w:r>
        <w:rPr>
          <w:sz w:val="24"/>
        </w:rPr>
        <w:t>ž.h</w:t>
      </w:r>
      <w:proofErr w:type="spellEnd"/>
      <w:r>
        <w:rPr>
          <w:sz w:val="24"/>
        </w:rPr>
        <w:t>. 4,5-5 kg)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sym w:font="Monotype Sorts" w:char="F03C"/>
      </w:r>
      <w:r>
        <w:rPr>
          <w:b/>
          <w:sz w:val="24"/>
        </w:rPr>
        <w:t xml:space="preserve">   ťažkého typu</w:t>
      </w:r>
      <w:r>
        <w:rPr>
          <w:sz w:val="24"/>
        </w:rPr>
        <w:t xml:space="preserve"> (</w:t>
      </w:r>
      <w:proofErr w:type="spellStart"/>
      <w:r>
        <w:rPr>
          <w:sz w:val="24"/>
        </w:rPr>
        <w:t>ž.h</w:t>
      </w:r>
      <w:proofErr w:type="spellEnd"/>
      <w:r>
        <w:rPr>
          <w:sz w:val="24"/>
        </w:rPr>
        <w:t>. 8-9 kg) do veku 12 týždňov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sym w:font="Monotype Sorts" w:char="F03C"/>
      </w:r>
      <w:r>
        <w:rPr>
          <w:b/>
          <w:sz w:val="24"/>
        </w:rPr>
        <w:t xml:space="preserve">   </w:t>
      </w:r>
      <w:r>
        <w:rPr>
          <w:sz w:val="24"/>
        </w:rPr>
        <w:t xml:space="preserve"> </w:t>
      </w:r>
      <w:r>
        <w:rPr>
          <w:b/>
          <w:sz w:val="24"/>
        </w:rPr>
        <w:t>jatočné morky (</w:t>
      </w:r>
      <w:r>
        <w:rPr>
          <w:sz w:val="24"/>
        </w:rPr>
        <w:t>výkrm do veku 20-22 týždňov</w:t>
      </w:r>
      <w:r>
        <w:rPr>
          <w:b/>
          <w:sz w:val="24"/>
        </w:rPr>
        <w:t>)</w:t>
      </w:r>
      <w:r>
        <w:rPr>
          <w:sz w:val="24"/>
        </w:rPr>
        <w:t xml:space="preserve"> 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Hustota obsadenia v odchove morčiat na hlbokej podstielke </w:t>
      </w:r>
    </w:p>
    <w:p w:rsidR="00F44807" w:rsidRDefault="00F44807" w:rsidP="00F44807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Tab. 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F44807" w:rsidTr="00F44807">
        <w:trPr>
          <w:cantSplit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>Pohlavie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Vek v týždňoch 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>Odchov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>Výkrm</w:t>
            </w:r>
          </w:p>
        </w:tc>
      </w:tr>
      <w:tr w:rsidR="00F44807" w:rsidTr="00F44807">
        <w:trPr>
          <w:cantSplit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b/>
                <w:sz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b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>1 - 8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>8 - 28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>1 - 3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>3 - 8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>nad 8</w:t>
            </w:r>
          </w:p>
        </w:tc>
      </w:tr>
      <w:tr w:rsidR="00F44807" w:rsidTr="00F4480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Morky</w:t>
            </w:r>
          </w:p>
          <w:p w:rsidR="00F44807" w:rsidRDefault="00F4480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Moriaky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ks na m</w:t>
            </w:r>
            <w:r>
              <w:rPr>
                <w:sz w:val="24"/>
                <w:vertAlign w:val="superscript"/>
              </w:rPr>
              <w:t>2</w:t>
            </w:r>
          </w:p>
          <w:p w:rsidR="00F44807" w:rsidRDefault="00F4480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ks na 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6 -  8 </w:t>
            </w:r>
          </w:p>
          <w:p w:rsidR="00F44807" w:rsidRDefault="00F4480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3 - 4</w:t>
            </w:r>
          </w:p>
          <w:p w:rsidR="00F44807" w:rsidRDefault="00F4480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1 - 1,5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F44807" w:rsidRDefault="00F4480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8 - 10</w:t>
            </w:r>
          </w:p>
          <w:p w:rsidR="00F44807" w:rsidRDefault="00F4480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8 - 10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do 30 kg </w:t>
            </w:r>
            <w:proofErr w:type="spellStart"/>
            <w:r>
              <w:rPr>
                <w:sz w:val="24"/>
              </w:rPr>
              <w:t>ž.h</w:t>
            </w:r>
            <w:proofErr w:type="spellEnd"/>
            <w:r>
              <w:rPr>
                <w:sz w:val="24"/>
              </w:rPr>
              <w:t>. na m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F44807" w:rsidRDefault="00F44807" w:rsidP="00F44807">
      <w:pPr>
        <w:autoSpaceDE w:val="0"/>
        <w:autoSpaceDN w:val="0"/>
        <w:adjustRightInd w:val="0"/>
        <w:jc w:val="both"/>
      </w:pPr>
      <w:r>
        <w:t>Zdroj: (Nariadenie vlády 735/2002)</w:t>
      </w:r>
    </w:p>
    <w:p w:rsidR="00F44807" w:rsidRDefault="00F44807" w:rsidP="00F44807">
      <w:pPr>
        <w:autoSpaceDE w:val="0"/>
        <w:autoSpaceDN w:val="0"/>
        <w:adjustRightInd w:val="0"/>
      </w:pP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Pri odchove morčiat na roštovej podlahe možno hustotu obsadenia zvýšiť o 20 %.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 xml:space="preserve">Rovnako ako pri odchove kurčiat na podlahe aj pri odchove morčiat  sa využívajú ako doplnkový zdroj tepla kvočky. </w:t>
      </w:r>
      <w:r>
        <w:rPr>
          <w:caps/>
          <w:sz w:val="24"/>
        </w:rPr>
        <w:t>o</w:t>
      </w:r>
      <w:r>
        <w:rPr>
          <w:sz w:val="24"/>
        </w:rPr>
        <w:t>dporúča sa v prvých 10. dňoch morčatá odchovávať v kruhoch, vytvorených z platových dielcov (výška 40 cm), okolo elektrických kvočiek. Malé morčatá sú najchúlostivejší druh hydiny  na chlad a prechladnutie. V kruhu sa rozmiestnia 2-litrové klobúkové napájačky a plastové tácky na krmivo. Po 10 dňoch sa môžu morčatá rozpustiť do celej haly. Najvyššiu teplotu si vyžadujú morčatá v prvých týždňoch , medzi 1. - 6. týždňom, hlavne pod kvočkou a vykurovaní celého objektu. Teplota  sa pohybuje od 33-38°C. Rýchlosť prúdenia vzduchu v zóne zvierat je maximálna 0,2-0,3m/s</w:t>
      </w:r>
      <w:r>
        <w:rPr>
          <w:sz w:val="24"/>
          <w:vertAlign w:val="superscript"/>
        </w:rPr>
        <w:t>-1</w:t>
      </w:r>
      <w:r>
        <w:rPr>
          <w:sz w:val="24"/>
        </w:rPr>
        <w:t>, relatívna vlhkosť 65-75%, maximálny obsah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0,15 objemových %, NH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0,0026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>. % a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S 0,001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>. %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Svetelný režim v chove morčiat</w:t>
      </w:r>
    </w:p>
    <w:p w:rsidR="00F44807" w:rsidRDefault="00F44807" w:rsidP="00F44807">
      <w:pPr>
        <w:autoSpaceDE w:val="0"/>
        <w:autoSpaceDN w:val="0"/>
        <w:adjustRightInd w:val="0"/>
        <w:rPr>
          <w:b/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ind w:left="284" w:hanging="284"/>
        <w:rPr>
          <w:sz w:val="24"/>
        </w:rPr>
      </w:pPr>
      <w:r>
        <w:rPr>
          <w:sz w:val="24"/>
        </w:rPr>
        <w:t>prvý týždeň odchovu má byť odchovňa osvetlená nepretržite s 30 min. zatmením. Elektrické kvočky musia mať 100 W žiarovku.</w:t>
      </w:r>
    </w:p>
    <w:p w:rsidR="00F44807" w:rsidRDefault="00F44807" w:rsidP="00F44807">
      <w:pPr>
        <w:autoSpaceDE w:val="0"/>
        <w:autoSpaceDN w:val="0"/>
        <w:adjustRightInd w:val="0"/>
        <w:ind w:left="284" w:hanging="284"/>
        <w:rPr>
          <w:sz w:val="24"/>
        </w:rPr>
      </w:pPr>
      <w:r>
        <w:rPr>
          <w:sz w:val="24"/>
        </w:rPr>
        <w:t>Od 2. týždňa je potrebné  svetelný deň skrátiť na 12 hodín a vymeniť v kvočkách žiarovky za 15 W.</w:t>
      </w:r>
    </w:p>
    <w:p w:rsidR="00F44807" w:rsidRDefault="00F44807" w:rsidP="00F44807">
      <w:pPr>
        <w:autoSpaceDE w:val="0"/>
        <w:autoSpaceDN w:val="0"/>
        <w:adjustRightInd w:val="0"/>
        <w:ind w:left="284" w:hanging="284"/>
        <w:rPr>
          <w:sz w:val="24"/>
        </w:rPr>
      </w:pPr>
      <w:r>
        <w:rPr>
          <w:sz w:val="24"/>
        </w:rPr>
        <w:t>Od 20 týždňa veku sa svetelný režim sa obidvom pohlaviam skracuje na 6 hodín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Chov plemenných moriek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  <w:t xml:space="preserve">V našich podmienkach sa pre chov rodičovského </w:t>
      </w:r>
      <w:proofErr w:type="spellStart"/>
      <w:r>
        <w:rPr>
          <w:sz w:val="24"/>
        </w:rPr>
        <w:t>kŕdla</w:t>
      </w:r>
      <w:proofErr w:type="spellEnd"/>
      <w:r>
        <w:rPr>
          <w:sz w:val="24"/>
        </w:rPr>
        <w:t xml:space="preserve"> využívajú dva technologické systémy:</w:t>
      </w:r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sz w:val="24"/>
        </w:rPr>
      </w:pPr>
      <w:r>
        <w:rPr>
          <w:b/>
          <w:caps/>
          <w:sz w:val="24"/>
        </w:rPr>
        <w:t>c</w:t>
      </w:r>
      <w:r>
        <w:rPr>
          <w:b/>
          <w:sz w:val="24"/>
        </w:rPr>
        <w:t>hov v klimatizovaných bezokenných halách</w:t>
      </w:r>
      <w:r>
        <w:rPr>
          <w:sz w:val="24"/>
        </w:rPr>
        <w:t xml:space="preserve"> s podstielkou, kde sa umiestňujú dve morky resp. jeden moriak  na m</w:t>
      </w:r>
      <w:r>
        <w:rPr>
          <w:sz w:val="24"/>
          <w:vertAlign w:val="superscript"/>
        </w:rPr>
        <w:t>2</w:t>
      </w:r>
      <w:r>
        <w:rPr>
          <w:sz w:val="24"/>
        </w:rPr>
        <w:t>. Krmivo je dopravované najčastejšie do tubusových kŕmidiel, prípadne reťazovým automatickým kŕmidlom. Napájanie je zabezpečené klobúkovými napájačkami, kde jedna napájačka postačí na 50 moriek. Na jedno znáškové hniezdo pripadajú 2-4 morky. V jednom oddelení haly sa odporúča chovať najviac 300 moriek.</w:t>
      </w:r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sz w:val="24"/>
        </w:rPr>
      </w:pPr>
      <w:r>
        <w:rPr>
          <w:b/>
          <w:sz w:val="24"/>
        </w:rPr>
        <w:t>Chov v klietkach v klimatizovaných bezokenných halách</w:t>
      </w:r>
      <w:r>
        <w:rPr>
          <w:sz w:val="24"/>
        </w:rPr>
        <w:t xml:space="preserve">, kde kŕmenie ja zabezpečené portálovým vozíkom, ktorý zabezpečuje rovnomerné dávkovanie kŕmnej zmesi, napájanie je zabezpečené </w:t>
      </w:r>
      <w:proofErr w:type="spellStart"/>
      <w:r>
        <w:rPr>
          <w:sz w:val="24"/>
        </w:rPr>
        <w:t>níplovými</w:t>
      </w:r>
      <w:proofErr w:type="spellEnd"/>
      <w:r>
        <w:rPr>
          <w:sz w:val="24"/>
        </w:rPr>
        <w:t xml:space="preserve"> napájačkami. Pri tejto technológii sa počíta so 4-5 morkami na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podlahovej plochy. Zber vajec je ručný. Klietková technológia umožňuje vykonávať insemináciu.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Ustajnenie plemenných moriakov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 xml:space="preserve">V rozmnožovacích chovoch sa umiestňujú izolovane od moriek, v boxoch na hlbokej podstielke alebo v klietkach. V jednom boxe sa </w:t>
      </w:r>
      <w:proofErr w:type="spellStart"/>
      <w:r>
        <w:rPr>
          <w:sz w:val="24"/>
        </w:rPr>
        <w:t>odporučuje</w:t>
      </w:r>
      <w:proofErr w:type="spellEnd"/>
      <w:r>
        <w:rPr>
          <w:sz w:val="24"/>
        </w:rPr>
        <w:t xml:space="preserve"> umiestniť 15-30 moriakov. Ustajnenie moriakov v klietkach je individuálne.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 xml:space="preserve">Teplota a relatívna vlhkosť </w:t>
      </w:r>
    </w:p>
    <w:p w:rsidR="00F44807" w:rsidRDefault="00F44807" w:rsidP="00F44807">
      <w:pPr>
        <w:autoSpaceDE w:val="0"/>
        <w:autoSpaceDN w:val="0"/>
        <w:adjustRightInd w:val="0"/>
        <w:rPr>
          <w:b/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Optimálna teplota  v znáškových halách pre morky je 15°C, minimálna 5°C, maximálna 25 °C. Výkyvy teplôt spôsobujú zníženie úžitkovosti. Optimálna relatívna vlhkosť vzduchu 60-70%, minimálna 40%, maximálna 80%.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Výmena vzduchu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  <w:t>Ventilácia musí v zime zabezpečiť výmenu 1-2m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a v lete 5-7m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vzduchu za hodinu na kg/</w:t>
      </w:r>
      <w:proofErr w:type="spellStart"/>
      <w:r>
        <w:rPr>
          <w:sz w:val="24"/>
        </w:rPr>
        <w:t>ž.h</w:t>
      </w:r>
      <w:proofErr w:type="spellEnd"/>
      <w:r>
        <w:rPr>
          <w:sz w:val="24"/>
        </w:rPr>
        <w:t xml:space="preserve">. 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 xml:space="preserve">Svetelný režim 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  <w:t>Od 29. týždňa veku moriek a od 26. týždňa veku moriakov sa svetelný režim upravuje na 14,5 hodiny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Technológia a technika chovu kačíc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Na ustajnenie kačíc v odchove a vo výkrme sa využívajú: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a) haly s hlbokou podstielkou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b) haly s roštovou podlahou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c) haly s hlbokou podstielkou v kombinácii s roštovou podlahou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d) haly s klietkovými batériami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</w:r>
      <w:r>
        <w:rPr>
          <w:caps/>
          <w:sz w:val="24"/>
        </w:rPr>
        <w:t>o</w:t>
      </w:r>
      <w:r>
        <w:rPr>
          <w:sz w:val="24"/>
        </w:rPr>
        <w:t>bdobie odchovu možno rozdeliť na 3 etapy:</w:t>
      </w:r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sz w:val="24"/>
        </w:rPr>
      </w:pPr>
      <w:r>
        <w:rPr>
          <w:b/>
          <w:sz w:val="24"/>
        </w:rPr>
        <w:t>od vyliahnutia do veku 21 (28) dní</w:t>
      </w:r>
      <w:r>
        <w:rPr>
          <w:sz w:val="24"/>
        </w:rPr>
        <w:t>. Toto obdobie sa vyznačuje intenzívnym rastom káčat s najväčšími nárokmi na starostlivosť a na teplotu v odchovni</w:t>
      </w:r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sz w:val="24"/>
        </w:rPr>
      </w:pPr>
      <w:r>
        <w:rPr>
          <w:b/>
          <w:sz w:val="24"/>
        </w:rPr>
        <w:t>od veku 22 dní do 2 mesiacov.</w:t>
      </w:r>
      <w:r>
        <w:rPr>
          <w:sz w:val="24"/>
        </w:rPr>
        <w:t xml:space="preserve"> Intenzita rastu je ešte  pomerne vysoká, nároky na teplotu v odchovni sú už ako u dospelých kačíc</w:t>
      </w:r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od veku 3 mesiacov do zaradenia kačíc do chovu. </w:t>
      </w:r>
      <w:r>
        <w:rPr>
          <w:sz w:val="24"/>
        </w:rPr>
        <w:t xml:space="preserve"> </w:t>
      </w:r>
      <w:r>
        <w:rPr>
          <w:caps/>
          <w:sz w:val="24"/>
        </w:rPr>
        <w:t>k</w:t>
      </w:r>
      <w:r>
        <w:rPr>
          <w:sz w:val="24"/>
        </w:rPr>
        <w:t>ačice sa v tomto období odchovávajú vo výbehoch s prístreškami.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Hustota obsadenia v chove kačíc </w:t>
      </w:r>
    </w:p>
    <w:p w:rsidR="00F44807" w:rsidRDefault="00F44807" w:rsidP="00F44807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Tab. 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1151"/>
        <w:gridCol w:w="1152"/>
        <w:gridCol w:w="1151"/>
        <w:gridCol w:w="1152"/>
      </w:tblGrid>
      <w:tr w:rsidR="00F44807" w:rsidTr="00F44807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 podstielke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vek v týždňoch</w:t>
            </w:r>
          </w:p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(ks.m</w:t>
            </w:r>
            <w:r>
              <w:rPr>
                <w:rFonts w:ascii="Arial" w:hAnsi="Arial"/>
                <w:vertAlign w:val="superscript"/>
              </w:rPr>
              <w:t>-2)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0 - 1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1-3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3-4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 jatočné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F44807" w:rsidTr="00F44807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 roštoch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30 % viac ako na podstielke</w:t>
            </w:r>
          </w:p>
        </w:tc>
      </w:tr>
      <w:tr w:rsidR="00F44807" w:rsidTr="00F44807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 klietkach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vek v týždňoch</w:t>
            </w:r>
          </w:p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(ks.m</w:t>
            </w:r>
            <w:r>
              <w:rPr>
                <w:rFonts w:ascii="Arial" w:hAnsi="Arial"/>
                <w:vertAlign w:val="superscript"/>
              </w:rPr>
              <w:t>-2)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0-3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3- do konca výkrmu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F44807" w:rsidTr="00F44807">
        <w:trPr>
          <w:cantSplit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Výbeh</w:t>
            </w:r>
          </w:p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- obmedzený pevný</w:t>
            </w:r>
          </w:p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- vodný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vek v dňoch</w:t>
            </w:r>
          </w:p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(ks.m</w:t>
            </w:r>
            <w:r>
              <w:rPr>
                <w:rFonts w:ascii="Arial" w:hAnsi="Arial"/>
                <w:vertAlign w:val="superscript"/>
              </w:rPr>
              <w:t>-2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1-7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15 - 10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7 - 28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10 - 7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nad 28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F44807" w:rsidTr="00F44807">
        <w:trPr>
          <w:cantSplit/>
        </w:trPr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50 % viac ako pri pevnom výbehu</w:t>
            </w:r>
          </w:p>
        </w:tc>
      </w:tr>
    </w:tbl>
    <w:p w:rsidR="00F44807" w:rsidRDefault="00F44807" w:rsidP="00F44807">
      <w:pPr>
        <w:autoSpaceDE w:val="0"/>
        <w:autoSpaceDN w:val="0"/>
        <w:adjustRightInd w:val="0"/>
        <w:jc w:val="both"/>
      </w:pPr>
      <w:r>
        <w:t>Zdroj: (Nariadenie vlády 735/2002)</w:t>
      </w:r>
    </w:p>
    <w:p w:rsidR="00F44807" w:rsidRDefault="00F44807" w:rsidP="00F44807">
      <w:pPr>
        <w:autoSpaceDE w:val="0"/>
        <w:autoSpaceDN w:val="0"/>
        <w:adjustRightInd w:val="0"/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>Pri chove na roštovej podlahe možno zvýšiť obsadenie o 30%, pri chove na podstielke kombinovanej s roštovou podlahou o 20%. Na prietokových rybníkoch s regulovaným prietokom je možné chovať 1000 kačíc na ha a bez regulovaného prietoku 500 ks kačíc.</w:t>
      </w: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Kŕmidlá a napájačky pre kačice </w:t>
      </w:r>
    </w:p>
    <w:p w:rsidR="00F44807" w:rsidRDefault="00F44807" w:rsidP="00F44807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Tab. 54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984"/>
        <w:gridCol w:w="1985"/>
        <w:gridCol w:w="2621"/>
      </w:tblGrid>
      <w:tr w:rsidR="00F44807" w:rsidTr="00F44807">
        <w:trPr>
          <w:cantSplit/>
          <w:jc w:val="center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Vek (týždne)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Kŕmidlo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Šírka žľabovej napájačky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(mm.ks</w:t>
            </w:r>
            <w:r>
              <w:rPr>
                <w:rFonts w:ascii="Arial" w:hAnsi="Arial"/>
                <w:vertAlign w:val="superscript"/>
              </w:rPr>
              <w:t>-1</w:t>
            </w:r>
            <w:r>
              <w:rPr>
                <w:rFonts w:ascii="Arial" w:hAnsi="Arial"/>
              </w:rPr>
              <w:t>)</w:t>
            </w:r>
          </w:p>
        </w:tc>
      </w:tr>
      <w:tr w:rsidR="00F44807" w:rsidTr="00F44807">
        <w:trPr>
          <w:cantSplit/>
          <w:jc w:val="center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druh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šírka (mm.ks</w:t>
            </w:r>
            <w:r>
              <w:rPr>
                <w:rFonts w:ascii="Arial" w:hAnsi="Arial"/>
                <w:vertAlign w:val="superscript"/>
              </w:rPr>
              <w:t>-1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</w:tr>
      <w:tr w:rsidR="00F44807" w:rsidTr="00F44807">
        <w:trPr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do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zásobníkové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žľabové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F44807" w:rsidTr="00F44807">
        <w:trPr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oo</w:t>
            </w:r>
            <w:proofErr w:type="spellEnd"/>
            <w:r>
              <w:rPr>
                <w:rFonts w:ascii="Arial" w:hAnsi="Arial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zásobníkové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žľabové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F44807" w:rsidTr="00F44807">
        <w:trPr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dospelé - chovné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(250 - 400)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</w:tbl>
    <w:p w:rsidR="00F44807" w:rsidRDefault="00F44807" w:rsidP="00F44807">
      <w:pPr>
        <w:autoSpaceDE w:val="0"/>
        <w:autoSpaceDN w:val="0"/>
        <w:adjustRightInd w:val="0"/>
        <w:jc w:val="both"/>
      </w:pPr>
      <w:r>
        <w:t>Zdroj: (Nariadenie vlády 735/2002)</w:t>
      </w:r>
    </w:p>
    <w:p w:rsidR="00F44807" w:rsidRDefault="00F44807" w:rsidP="00F44807">
      <w:pPr>
        <w:autoSpaceDE w:val="0"/>
        <w:autoSpaceDN w:val="0"/>
        <w:adjustRightInd w:val="0"/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>Na lokálne vyhrievanie pri odchove na podlahe sú v prvých týždňoch ako aj zdroj tepla využívané elektrické kvočky. Najvyššie teploty sú vo veku 1-3 týždňov pohybujú sa od 22-28°C a pri vykurovaní v celom objekte od 22-30°C. Relatívna vlhkosť vzduchu pri odchove do 2 týždňov sa má udržovať na úrovni 55-60 %, pri starších kačiciach 60-70%. Výmena vzduch v halách v lete je 5 m</w:t>
      </w:r>
      <w:r>
        <w:rPr>
          <w:sz w:val="24"/>
          <w:vertAlign w:val="superscript"/>
        </w:rPr>
        <w:t xml:space="preserve">3, </w:t>
      </w:r>
      <w:r>
        <w:rPr>
          <w:sz w:val="24"/>
        </w:rPr>
        <w:t>v zime 1m</w:t>
      </w:r>
      <w:r>
        <w:rPr>
          <w:sz w:val="24"/>
          <w:vertAlign w:val="superscript"/>
        </w:rPr>
        <w:t>3</w:t>
      </w:r>
      <w:r>
        <w:rPr>
          <w:sz w:val="24"/>
        </w:rPr>
        <w:t>. h</w:t>
      </w:r>
      <w:r>
        <w:rPr>
          <w:sz w:val="24"/>
          <w:vertAlign w:val="superscript"/>
        </w:rPr>
        <w:t>-1</w:t>
      </w:r>
      <w:r>
        <w:rPr>
          <w:sz w:val="24"/>
        </w:rPr>
        <w:t>. kg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</w:t>
      </w:r>
      <w:proofErr w:type="spellStart"/>
      <w:r>
        <w:rPr>
          <w:sz w:val="24"/>
        </w:rPr>
        <w:t>ž.h</w:t>
      </w:r>
      <w:proofErr w:type="spellEnd"/>
      <w:r>
        <w:rPr>
          <w:sz w:val="24"/>
        </w:rPr>
        <w:t>. Maximálny obsah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0,15-025 objemových %, NH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0,0026 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>.%., a H</w:t>
      </w:r>
      <w:r>
        <w:rPr>
          <w:sz w:val="24"/>
          <w:vertAlign w:val="subscript"/>
        </w:rPr>
        <w:t>2</w:t>
      </w:r>
      <w:r>
        <w:rPr>
          <w:sz w:val="24"/>
        </w:rPr>
        <w:t>S 0,001obj.%.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Svetelný režim v odchove kačíc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 xml:space="preserve">Počas odchovu má byť dĺžka osvetlenia v prvom týždni 23 hodín, 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druhý  až tretí 20-16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štvrtý až ôsmy týždeň 12-10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v deviatom až 24 týždni 8-6 hodín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Súčasne so skracovaním svetelného dňa sa postupne znižuje intenzita osvetlenia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1. - 20 deň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20-15 lx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21. - 30 deň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10 - 6 lx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nad 30 dní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6 - 2 lx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Chov plemenných kačíc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>Môžeme uskutočňovať: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a)  v halách s hlbokou podstielkou so spevnenými výbehmi a vodným výbehom, 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b)  v halách s roštmi a so spevneným výbehom a napájacím žľabom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c)   kombináciou uvedených systémov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Hustota obsadenia na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podlahovej plochy umiestňujeme 3 zvieratá pri pomere pohlavia káčerov a kačíc 1:4, 6. Dĺžka kŕmidla je 25-40 mm na kus pri kŕmení suchou zmesou 40 až 100 mm pri kŕmení vlhkou kŕmnou zmesou. Pri žľabovej napájačke je potrebné počítať na kačicu 50 mm.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Znáškové hniezdo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 xml:space="preserve">Na jedno znáškové hniezdo počítame 4 kačice. Hniezda sa umiestňujú po obvode haly s doporučenými rozmermi 500 x 800 x 600 - 700 cm. 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Teplota a relatívna vlhkosť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Optimálna teplota pre chov kačíc je od 12-23°C. Prúdenie  vzduchu by nemalo byť väčšie ako 0,3 m.s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. Relatívna vlhkosť má byť 65-75 °C. </w:t>
      </w:r>
      <w:r>
        <w:rPr>
          <w:b/>
          <w:sz w:val="24"/>
        </w:rPr>
        <w:t>V období prípravy  na znášku sa kačice a káčery umiestnia do znáškovej haly, najneskôr týždeň pred začiatkom znášky</w:t>
      </w:r>
      <w:r>
        <w:rPr>
          <w:sz w:val="24"/>
        </w:rPr>
        <w:t xml:space="preserve">. Vtedy je potrebné predĺžiť svetelný deň na 18 hodín pri intenzite osvetlenia 20-30 luxov. Násadové vajcia je potrebné skladovať pri teplote 13-16 °C, a relatívnej vlhkosti 75-80 %. V chovnom kŕdli by  nemalo byť viac 300-400 zvierat. 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Technológia a technika chovu husí.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 xml:space="preserve">Odchov húsat sa uskutočňuje od vyliahnutia po zaradenie do </w:t>
      </w:r>
      <w:proofErr w:type="spellStart"/>
      <w:r>
        <w:rPr>
          <w:b/>
          <w:sz w:val="24"/>
        </w:rPr>
        <w:t>kŕdla</w:t>
      </w:r>
      <w:proofErr w:type="spellEnd"/>
      <w:r>
        <w:rPr>
          <w:b/>
          <w:sz w:val="24"/>
        </w:rPr>
        <w:t xml:space="preserve"> vo veku 7 -8 mesiacov. </w:t>
      </w:r>
      <w:r>
        <w:rPr>
          <w:sz w:val="24"/>
        </w:rPr>
        <w:t>Na základe požiadaviek húsat na prostredie a jeho mikroklímu môžeme odchov rozdeliť  na :</w:t>
      </w:r>
    </w:p>
    <w:p w:rsidR="00F44807" w:rsidRDefault="00F44807" w:rsidP="00F44807">
      <w:pPr>
        <w:autoSpaceDE w:val="0"/>
        <w:autoSpaceDN w:val="0"/>
        <w:adjustRightInd w:val="0"/>
        <w:ind w:left="284" w:hanging="284"/>
        <w:jc w:val="both"/>
        <w:rPr>
          <w:sz w:val="24"/>
        </w:rPr>
      </w:pPr>
      <w:r>
        <w:rPr>
          <w:b/>
          <w:sz w:val="24"/>
        </w:rPr>
        <w:t>do veku 3-4 týždňov</w:t>
      </w:r>
      <w:r>
        <w:rPr>
          <w:sz w:val="24"/>
        </w:rPr>
        <w:t xml:space="preserve">, je to obdobie náročné na mikroklímu, teplotu a ošetrovanie, do odchovu sa zaraďujú zdravé, </w:t>
      </w:r>
      <w:proofErr w:type="spellStart"/>
      <w:r>
        <w:rPr>
          <w:sz w:val="24"/>
        </w:rPr>
        <w:t>vysexované</w:t>
      </w:r>
      <w:proofErr w:type="spellEnd"/>
      <w:r>
        <w:rPr>
          <w:sz w:val="24"/>
        </w:rPr>
        <w:t xml:space="preserve">, životaschopné húsatá o hmotnosti nad 80 g.  V odchovni je vhodné ustajniť húsatá do menších skupín. Húsatá môžu byť odchovávané na hlbokej podstielke, na roštoch alebo kombinovaním podstielky s roštami. </w:t>
      </w:r>
      <w:r>
        <w:rPr>
          <w:b/>
          <w:caps/>
          <w:sz w:val="24"/>
        </w:rPr>
        <w:t>o</w:t>
      </w:r>
      <w:r>
        <w:rPr>
          <w:b/>
          <w:sz w:val="24"/>
        </w:rPr>
        <w:t xml:space="preserve">dchov na roštoch umožňuje zachovanie lepšej </w:t>
      </w:r>
      <w:proofErr w:type="spellStart"/>
      <w:r>
        <w:rPr>
          <w:b/>
          <w:sz w:val="24"/>
        </w:rPr>
        <w:t>zoohygieny</w:t>
      </w:r>
      <w:proofErr w:type="spellEnd"/>
      <w:r>
        <w:rPr>
          <w:b/>
          <w:sz w:val="24"/>
        </w:rPr>
        <w:t>, možnosť lepšej dezinfekcie, zamedzenie styku s vlhkou podstielkou a ušetrenie nákladov na podstielku a jej nastielanie.</w:t>
      </w:r>
      <w:r>
        <w:rPr>
          <w:sz w:val="24"/>
        </w:rPr>
        <w:t xml:space="preserve"> Podstielka môže byť z </w:t>
      </w:r>
      <w:proofErr w:type="spellStart"/>
      <w:r>
        <w:rPr>
          <w:sz w:val="24"/>
        </w:rPr>
        <w:t>hoblovancov</w:t>
      </w:r>
      <w:proofErr w:type="spellEnd"/>
      <w:r>
        <w:rPr>
          <w:sz w:val="24"/>
        </w:rPr>
        <w:t> mäkkého dreva, alebo slamy rezanej na dĺžku 10-15 cm. Podstielka sa navrstvuje do výšky 100-150mm.</w:t>
      </w:r>
    </w:p>
    <w:p w:rsidR="00F44807" w:rsidRDefault="00F44807" w:rsidP="00F44807">
      <w:pPr>
        <w:autoSpaceDE w:val="0"/>
        <w:autoSpaceDN w:val="0"/>
        <w:adjustRightInd w:val="0"/>
        <w:ind w:left="284" w:hanging="284"/>
        <w:jc w:val="both"/>
        <w:rPr>
          <w:b/>
          <w:sz w:val="24"/>
        </w:rPr>
      </w:pPr>
      <w:r>
        <w:rPr>
          <w:b/>
          <w:sz w:val="24"/>
        </w:rPr>
        <w:t xml:space="preserve">obdobie od 3 -4 týždňov do veku 31 týždňov, </w:t>
      </w:r>
      <w:r>
        <w:rPr>
          <w:sz w:val="24"/>
        </w:rPr>
        <w:t xml:space="preserve"> v tomto období sa uskutočňuje odchov oddelenie, podľa</w:t>
      </w:r>
      <w:r>
        <w:rPr>
          <w:b/>
          <w:sz w:val="24"/>
        </w:rPr>
        <w:t xml:space="preserve">  </w:t>
      </w:r>
      <w:r>
        <w:rPr>
          <w:sz w:val="24"/>
        </w:rPr>
        <w:t>pohlavia v nevykurovaných odchovniach s výbehom. Toto obdobie je vzhľadom na rozdielne požiadavky húsat vhodné rozdeliť na 2 etapy: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-  </w:t>
      </w:r>
      <w:r>
        <w:rPr>
          <w:b/>
          <w:sz w:val="24"/>
        </w:rPr>
        <w:t xml:space="preserve">odchov od 3 - 4 týždňov do 10 - 12 týždňov. </w:t>
      </w:r>
      <w:r>
        <w:rPr>
          <w:sz w:val="24"/>
        </w:rPr>
        <w:t xml:space="preserve"> V tomto období pokračuje intenzívny rast húsat, dokončuje sa rast juvenilného peria a dochádza k prvému pŕchnutiu (húsatá </w:t>
      </w:r>
      <w:proofErr w:type="spellStart"/>
      <w:r>
        <w:rPr>
          <w:sz w:val="24"/>
        </w:rPr>
        <w:t>preperujú</w:t>
      </w:r>
      <w:proofErr w:type="spellEnd"/>
      <w:r>
        <w:rPr>
          <w:sz w:val="24"/>
        </w:rPr>
        <w:t xml:space="preserve"> každých 6-8 týždňov). Odchované húsatá už môžu byť vo väčších skupinách 400-800 ks. </w:t>
      </w:r>
      <w:r>
        <w:rPr>
          <w:caps/>
          <w:sz w:val="24"/>
        </w:rPr>
        <w:t>o</w:t>
      </w:r>
      <w:r>
        <w:rPr>
          <w:sz w:val="24"/>
        </w:rPr>
        <w:t xml:space="preserve">dchov sa uskutočňuje v nevykurovaných halách s výbehmi. Vo veku 9 -10 týždňoch je nutné husi prvý raz </w:t>
      </w:r>
      <w:proofErr w:type="spellStart"/>
      <w:r>
        <w:rPr>
          <w:sz w:val="24"/>
        </w:rPr>
        <w:t>podšklbať</w:t>
      </w:r>
      <w:proofErr w:type="spellEnd"/>
      <w:r>
        <w:rPr>
          <w:sz w:val="24"/>
        </w:rPr>
        <w:t>, získame pritom 80-100 g peria z jedného zvieraťa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 xml:space="preserve">odchov od 10 do 12 týždňov do 26 - 27 týždňov. </w:t>
      </w:r>
      <w:r>
        <w:rPr>
          <w:sz w:val="24"/>
        </w:rPr>
        <w:t xml:space="preserve"> V tomto období sa ukončuje rast a vývin, prírastky živej hmotnosti sú najnižšie. Druhý raz podšklbávame za 6 - 7  týždňov po prvom,  kedy získavame 140-160 g peria z jedného húsaťa. Kvalita peria je lepšia ako po prvom </w:t>
      </w:r>
      <w:proofErr w:type="spellStart"/>
      <w:r>
        <w:rPr>
          <w:sz w:val="24"/>
        </w:rPr>
        <w:t>podšklbe</w:t>
      </w:r>
      <w:proofErr w:type="spellEnd"/>
      <w:r>
        <w:rPr>
          <w:sz w:val="24"/>
        </w:rPr>
        <w:t>. Ďalšie podšklbávanie sa robí po 6-7 týždňoch až do obdobia preradenia husí na chov.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lastRenderedPageBreak/>
        <w:t>Hustota obsadenia podlahovej plochy v odchove husí v ks. m</w:t>
      </w:r>
      <w:r>
        <w:rPr>
          <w:sz w:val="24"/>
          <w:vertAlign w:val="superscript"/>
        </w:rPr>
        <w:t>-2</w:t>
      </w:r>
      <w:r>
        <w:rPr>
          <w:sz w:val="24"/>
        </w:rPr>
        <w:t xml:space="preserve"> Zdroj: (Nariadenie vlády 735/2002)</w:t>
      </w:r>
    </w:p>
    <w:p w:rsidR="00F44807" w:rsidRDefault="00F44807" w:rsidP="00F44807">
      <w:pPr>
        <w:autoSpaceDE w:val="0"/>
        <w:autoSpaceDN w:val="0"/>
        <w:adjustRightInd w:val="0"/>
        <w:jc w:val="right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009"/>
        <w:gridCol w:w="1010"/>
        <w:gridCol w:w="1010"/>
        <w:gridCol w:w="1010"/>
      </w:tblGrid>
      <w:tr w:rsidR="00F44807" w:rsidTr="00F44807">
        <w:trPr>
          <w:jc w:val="center"/>
        </w:trPr>
        <w:tc>
          <w:tcPr>
            <w:tcW w:w="1842" w:type="dxa"/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Vek v dňoch</w:t>
            </w:r>
          </w:p>
        </w:tc>
        <w:tc>
          <w:tcPr>
            <w:tcW w:w="1009" w:type="dxa"/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1 - 10</w:t>
            </w:r>
          </w:p>
        </w:tc>
        <w:tc>
          <w:tcPr>
            <w:tcW w:w="1010" w:type="dxa"/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11 - 28</w:t>
            </w:r>
          </w:p>
        </w:tc>
        <w:tc>
          <w:tcPr>
            <w:tcW w:w="1010" w:type="dxa"/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29 - 50</w:t>
            </w:r>
          </w:p>
        </w:tc>
        <w:tc>
          <w:tcPr>
            <w:tcW w:w="1010" w:type="dxa"/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od 50</w:t>
            </w:r>
          </w:p>
        </w:tc>
      </w:tr>
      <w:tr w:rsidR="00F44807" w:rsidTr="00F44807">
        <w:trPr>
          <w:jc w:val="center"/>
        </w:trPr>
        <w:tc>
          <w:tcPr>
            <w:tcW w:w="1842" w:type="dxa"/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Podstielka</w:t>
            </w:r>
          </w:p>
          <w:p w:rsidR="00F44807" w:rsidRDefault="00F448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Roštová podlaha</w:t>
            </w:r>
          </w:p>
        </w:tc>
        <w:tc>
          <w:tcPr>
            <w:tcW w:w="1009" w:type="dxa"/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10" w:type="dxa"/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10" w:type="dxa"/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10" w:type="dxa"/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</w:tbl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Vo veku od 21 dní je treba počítať s tvrdým výbehom o rovnakej ploche ako odchovňa s kúpacím žľabom. 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 xml:space="preserve">Na zabezpečenie optimálnej teploty  pri odchove húsat je vhodné doplniť centrálne vykurovanie haly elektrickými kvočkami. Elektrické kvočky je potrebné používať maximálne do 20 dní. 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Požadovaná teplota vzduchu v °C </w:t>
      </w:r>
    </w:p>
    <w:p w:rsidR="00F44807" w:rsidRDefault="00F44807" w:rsidP="00F44807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Tab. 55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126"/>
        <w:gridCol w:w="2126"/>
        <w:gridCol w:w="2127"/>
      </w:tblGrid>
      <w:tr w:rsidR="00F44807" w:rsidTr="00F44807">
        <w:trPr>
          <w:cantSplit/>
          <w:jc w:val="center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Vek húsat v dňoch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Spôsob vykurovania</w:t>
            </w:r>
          </w:p>
        </w:tc>
      </w:tr>
      <w:tr w:rsidR="00F44807" w:rsidTr="00F44807">
        <w:trPr>
          <w:cantSplit/>
          <w:jc w:val="center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vykurovanie v hale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lokálne vykurovanie a kvočky</w:t>
            </w:r>
          </w:p>
        </w:tc>
      </w:tr>
      <w:tr w:rsidR="00F44807" w:rsidTr="00F44807">
        <w:trPr>
          <w:cantSplit/>
          <w:jc w:val="center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7" w:rsidRDefault="00F44807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 hale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pod kvočkou</w:t>
            </w:r>
          </w:p>
        </w:tc>
      </w:tr>
      <w:tr w:rsidR="00F44807" w:rsidTr="00F44807">
        <w:trPr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1 - 3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4 - 7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8 - 12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13 - 17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18 - 20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21 - 25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nad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29 - 31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30 - 28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27 - 25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24 - 22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21 - 20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20 - 18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16 - 18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31 - 29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28 - 30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25 - 27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22 - 24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20 - 21</w:t>
            </w:r>
          </w:p>
          <w:p w:rsidR="00F44807" w:rsidRDefault="00F4480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20 - 21</w:t>
            </w:r>
          </w:p>
        </w:tc>
      </w:tr>
    </w:tbl>
    <w:p w:rsidR="00F44807" w:rsidRDefault="00F44807" w:rsidP="00F44807">
      <w:pPr>
        <w:autoSpaceDE w:val="0"/>
        <w:autoSpaceDN w:val="0"/>
        <w:adjustRightInd w:val="0"/>
        <w:jc w:val="both"/>
      </w:pPr>
      <w:r>
        <w:t>Zdroj: (Nariadenie vlády 735/2002)</w:t>
      </w:r>
    </w:p>
    <w:p w:rsidR="00F44807" w:rsidRDefault="00F44807" w:rsidP="00F44807">
      <w:pPr>
        <w:autoSpaceDE w:val="0"/>
        <w:autoSpaceDN w:val="0"/>
        <w:adjustRightInd w:val="0"/>
        <w:jc w:val="both"/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Relatívna vlhkosť vzduchu. Optimálna vlhkosť je 60-65 %, minimálna 40-45 %, maximálna 70-75%. V prvých dňoch pre zvýšenie relatívnej vlhkosti  v objekte je potrebné vzduch zvlhčovať </w:t>
      </w:r>
      <w:proofErr w:type="spellStart"/>
      <w:r>
        <w:rPr>
          <w:sz w:val="24"/>
        </w:rPr>
        <w:t>zvlhčovacou</w:t>
      </w:r>
      <w:proofErr w:type="spellEnd"/>
      <w:r>
        <w:rPr>
          <w:sz w:val="24"/>
        </w:rPr>
        <w:t xml:space="preserve"> jednotkou, ktorá je najčastejšie napojená na vykurovací systém.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 xml:space="preserve">Výmena vzduchu </w:t>
      </w:r>
      <w:r>
        <w:rPr>
          <w:sz w:val="24"/>
        </w:rPr>
        <w:t xml:space="preserve"> Na kg </w:t>
      </w:r>
      <w:proofErr w:type="spellStart"/>
      <w:r>
        <w:rPr>
          <w:sz w:val="24"/>
        </w:rPr>
        <w:t>ž.h</w:t>
      </w:r>
      <w:proofErr w:type="spellEnd"/>
      <w:r>
        <w:rPr>
          <w:sz w:val="24"/>
        </w:rPr>
        <w:t>. sa odporúča v zime  výmena vzduchu v objekte minimálne 0,5 - 1m</w:t>
      </w:r>
      <w:r>
        <w:rPr>
          <w:sz w:val="24"/>
          <w:vertAlign w:val="superscript"/>
        </w:rPr>
        <w:t>3</w:t>
      </w:r>
      <w:r>
        <w:rPr>
          <w:sz w:val="24"/>
        </w:rPr>
        <w:t>, v lete minimálne 4,0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pri rýchlosti prúdenia 0,1 - 0,2 m.s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. Prípustná koncentrácia škodlivých plynov je 0,15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>. %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, 0,0026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>. % NH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a 0,001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>. % H</w:t>
      </w:r>
      <w:r>
        <w:rPr>
          <w:sz w:val="24"/>
          <w:vertAlign w:val="subscript"/>
        </w:rPr>
        <w:t>2</w:t>
      </w:r>
      <w:r>
        <w:rPr>
          <w:sz w:val="24"/>
        </w:rPr>
        <w:t>S.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 xml:space="preserve">Svetelný režim 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Intenzita osvetlenia má byť rovnomerná, aby húsatá videli na krmivo a vodu  a ošetrovateľ mohol riadne vykonávať ošetrovanie zvierat. Do 4. dňa veku húsat sa odporúča 24 hodinový svetelný režim pri intenzite osvetlenia 2-4 W.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podlahovej plochy.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>Od 4. dňa odchovu sa svetelný deň skracuje na 14-16 hodín. Pri odchove platí zásada ako u všetkých druhov hydiny nepredlžovať svetelný režim.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>Technika kŕmenia a napájania</w:t>
      </w:r>
      <w:r>
        <w:rPr>
          <w:sz w:val="24"/>
        </w:rPr>
        <w:t xml:space="preserve"> 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 xml:space="preserve">Húsatám v prvých dňoch  (1-4) odchovu je vhodné predkladať krmivo na plastových táckach, neskôr automatickými resp. zásobníkovými kŕmidlami. Zeleným krmivom sa húsatá prikrmujú od 3. týždňa veku. </w:t>
      </w:r>
      <w:proofErr w:type="spellStart"/>
      <w:r>
        <w:rPr>
          <w:sz w:val="24"/>
        </w:rPr>
        <w:t>Grit</w:t>
      </w:r>
      <w:proofErr w:type="spellEnd"/>
      <w:r>
        <w:rPr>
          <w:sz w:val="24"/>
        </w:rPr>
        <w:t xml:space="preserve"> sa podáva  v osobitných kŕmidlách, odporúčaná veľkosť </w:t>
      </w:r>
      <w:proofErr w:type="spellStart"/>
      <w:r>
        <w:rPr>
          <w:sz w:val="24"/>
        </w:rPr>
        <w:t>gritu</w:t>
      </w:r>
      <w:proofErr w:type="spellEnd"/>
      <w:r>
        <w:rPr>
          <w:sz w:val="24"/>
        </w:rPr>
        <w:t xml:space="preserve"> je 3-4 mm a kŕmidlá sa napĺňajú  raz za 7 dní aby na každé húsa pripadlo 5 g </w:t>
      </w:r>
      <w:proofErr w:type="spellStart"/>
      <w:r>
        <w:rPr>
          <w:sz w:val="24"/>
        </w:rPr>
        <w:t>gritu</w:t>
      </w:r>
      <w:proofErr w:type="spellEnd"/>
      <w:r>
        <w:rPr>
          <w:sz w:val="24"/>
        </w:rPr>
        <w:t xml:space="preserve"> denne. Výška napájačky a automatického kŕmidla sa nastavuje do výšky chrbta zvieraťa. Napájanie zvierat starších kategórií, chovaných vo výbehoch sa rieši z kúpacích žľabov, ktoré by mali byť prietokové, musí sa  v nich pravidelne vymieňať vody.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Výkrm husí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Rozlišujeme 4 typy výkrmu húsat: </w:t>
      </w:r>
    </w:p>
    <w:p w:rsidR="00F44807" w:rsidRDefault="00F44807" w:rsidP="00F44807">
      <w:pPr>
        <w:autoSpaceDE w:val="0"/>
        <w:autoSpaceDN w:val="0"/>
        <w:adjustRightInd w:val="0"/>
        <w:ind w:left="426" w:hanging="426"/>
        <w:jc w:val="both"/>
        <w:rPr>
          <w:sz w:val="24"/>
        </w:rPr>
      </w:pPr>
      <w:r>
        <w:rPr>
          <w:b/>
          <w:sz w:val="24"/>
        </w:rPr>
        <w:sym w:font="Monotype Sorts" w:char="F03C"/>
      </w:r>
      <w:r>
        <w:rPr>
          <w:b/>
          <w:sz w:val="24"/>
        </w:rPr>
        <w:t xml:space="preserve">    </w:t>
      </w:r>
      <w:r>
        <w:rPr>
          <w:sz w:val="24"/>
        </w:rPr>
        <w:t xml:space="preserve">intenzívny výkrm - do veku 4 týždňov (kŕmna zmes ad </w:t>
      </w:r>
      <w:proofErr w:type="spellStart"/>
      <w:r>
        <w:rPr>
          <w:sz w:val="24"/>
        </w:rPr>
        <w:t>libitum</w:t>
      </w:r>
      <w:proofErr w:type="spellEnd"/>
      <w:r>
        <w:rPr>
          <w:sz w:val="24"/>
        </w:rPr>
        <w:t xml:space="preserve"> s minimálnym obsahom 22-24% </w:t>
      </w:r>
      <w:proofErr w:type="spellStart"/>
      <w:r>
        <w:rPr>
          <w:sz w:val="24"/>
        </w:rPr>
        <w:t>NL+zelené</w:t>
      </w:r>
      <w:proofErr w:type="spellEnd"/>
      <w:r>
        <w:rPr>
          <w:sz w:val="24"/>
        </w:rPr>
        <w:t xml:space="preserve"> krmivo do 200g)</w:t>
      </w:r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sz w:val="24"/>
        </w:rPr>
      </w:pPr>
      <w:r>
        <w:rPr>
          <w:b/>
          <w:sz w:val="24"/>
        </w:rPr>
        <w:sym w:font="Monotype Sorts" w:char="F03C"/>
      </w:r>
      <w:r>
        <w:rPr>
          <w:b/>
          <w:sz w:val="24"/>
        </w:rPr>
        <w:t xml:space="preserve">    </w:t>
      </w:r>
      <w:proofErr w:type="spellStart"/>
      <w:r>
        <w:rPr>
          <w:sz w:val="24"/>
        </w:rPr>
        <w:t>polointenzívny</w:t>
      </w:r>
      <w:proofErr w:type="spellEnd"/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sz w:val="24"/>
        </w:rPr>
      </w:pPr>
      <w:r>
        <w:rPr>
          <w:b/>
          <w:sz w:val="24"/>
        </w:rPr>
        <w:sym w:font="Monotype Sorts" w:char="F03C"/>
      </w:r>
      <w:r>
        <w:rPr>
          <w:b/>
          <w:sz w:val="24"/>
        </w:rPr>
        <w:t xml:space="preserve">    </w:t>
      </w:r>
      <w:r>
        <w:rPr>
          <w:sz w:val="24"/>
        </w:rPr>
        <w:t>kombinovaný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Rozdeľujeme nasledovne:</w:t>
      </w:r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výkrm </w:t>
      </w:r>
      <w:proofErr w:type="spellStart"/>
      <w:r>
        <w:rPr>
          <w:b/>
          <w:sz w:val="24"/>
        </w:rPr>
        <w:t>brojlerových</w:t>
      </w:r>
      <w:proofErr w:type="spellEnd"/>
      <w:r>
        <w:rPr>
          <w:b/>
          <w:sz w:val="24"/>
        </w:rPr>
        <w:t xml:space="preserve"> husí - mäsový výkrm husí v období intenzívneho rastu a tvorby svaloviny. </w:t>
      </w:r>
      <w:proofErr w:type="spellStart"/>
      <w:r>
        <w:rPr>
          <w:b/>
          <w:sz w:val="24"/>
        </w:rPr>
        <w:t>Brojlerová</w:t>
      </w:r>
      <w:proofErr w:type="spellEnd"/>
      <w:r>
        <w:rPr>
          <w:b/>
          <w:sz w:val="24"/>
        </w:rPr>
        <w:t xml:space="preserve"> hus je jatočne zrelá vo veku 8-9 týždňov, keď dosahuje </w:t>
      </w:r>
      <w:proofErr w:type="spellStart"/>
      <w:r>
        <w:rPr>
          <w:b/>
          <w:sz w:val="24"/>
        </w:rPr>
        <w:t>ž.h</w:t>
      </w:r>
      <w:proofErr w:type="spellEnd"/>
      <w:r>
        <w:rPr>
          <w:b/>
          <w:sz w:val="24"/>
        </w:rPr>
        <w:t>. 3,8-4,2 kg.</w:t>
      </w:r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výkrm pečienkových husí - mäsový výkrm, do </w:t>
      </w:r>
      <w:proofErr w:type="spellStart"/>
      <w:r>
        <w:rPr>
          <w:b/>
          <w:sz w:val="24"/>
        </w:rPr>
        <w:t>ž.h</w:t>
      </w:r>
      <w:proofErr w:type="spellEnd"/>
      <w:r>
        <w:rPr>
          <w:b/>
          <w:sz w:val="24"/>
        </w:rPr>
        <w:t xml:space="preserve">. 5-6 kg.  Jatočná zrelosť sa dosahuje vo veku 14-16  prípadne až 22 týždňov. </w:t>
      </w:r>
      <w:r>
        <w:rPr>
          <w:sz w:val="24"/>
        </w:rPr>
        <w:t xml:space="preserve"> Získaná pečienková hus v porovnaní s </w:t>
      </w:r>
      <w:proofErr w:type="spellStart"/>
      <w:r>
        <w:rPr>
          <w:sz w:val="24"/>
        </w:rPr>
        <w:t>brojlerovou</w:t>
      </w:r>
      <w:proofErr w:type="spellEnd"/>
      <w:r>
        <w:rPr>
          <w:sz w:val="24"/>
        </w:rPr>
        <w:t xml:space="preserve"> husou má lepšie </w:t>
      </w:r>
      <w:proofErr w:type="spellStart"/>
      <w:r>
        <w:rPr>
          <w:sz w:val="24"/>
        </w:rPr>
        <w:t>osvalenie</w:t>
      </w:r>
      <w:proofErr w:type="spellEnd"/>
      <w:r>
        <w:rPr>
          <w:sz w:val="24"/>
        </w:rPr>
        <w:t xml:space="preserve">, najmä prsnej partie. </w:t>
      </w:r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sz w:val="24"/>
        </w:rPr>
      </w:pPr>
      <w:r>
        <w:rPr>
          <w:b/>
          <w:sz w:val="24"/>
        </w:rPr>
        <w:t>výkrm pečeňových husí</w:t>
      </w:r>
      <w:r>
        <w:rPr>
          <w:sz w:val="24"/>
        </w:rPr>
        <w:t xml:space="preserve"> - </w:t>
      </w:r>
      <w:r>
        <w:rPr>
          <w:b/>
          <w:sz w:val="24"/>
        </w:rPr>
        <w:t xml:space="preserve">  cieľom je produkcia tučných pečení. </w:t>
      </w:r>
      <w:r>
        <w:rPr>
          <w:sz w:val="24"/>
        </w:rPr>
        <w:t xml:space="preserve"> Súčasne s pečeňou sa získava husací tuk, mastnejšie mäso a perie. </w:t>
      </w:r>
      <w:r>
        <w:rPr>
          <w:b/>
          <w:sz w:val="24"/>
        </w:rPr>
        <w:t>Podstata tohoto výkrmu spočíva v tom, že husi v určitej fáze výkrmu sú schopné prijať 6-10 razy viac energetických živín, ako je ich skutočná potreba.</w:t>
      </w:r>
      <w:r>
        <w:rPr>
          <w:sz w:val="24"/>
        </w:rPr>
        <w:t xml:space="preserve">  Na pečeňový výkrm sú najvhodnejšie husi </w:t>
      </w:r>
      <w:proofErr w:type="spellStart"/>
      <w:r>
        <w:rPr>
          <w:sz w:val="24"/>
        </w:rPr>
        <w:t>landeské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tuluzské</w:t>
      </w:r>
      <w:proofErr w:type="spellEnd"/>
      <w:r>
        <w:rPr>
          <w:sz w:val="24"/>
        </w:rPr>
        <w:t>, prípadne ich úžitkové krížence. Pečeňový výkrm sa uskutočňuje vo viacerých fázach:</w:t>
      </w:r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sz w:val="24"/>
        </w:rPr>
      </w:pPr>
      <w:r>
        <w:rPr>
          <w:sz w:val="24"/>
          <w:u w:val="single"/>
        </w:rPr>
        <w:t>intenzívny výkrm</w:t>
      </w:r>
      <w:r>
        <w:rPr>
          <w:sz w:val="24"/>
        </w:rPr>
        <w:t xml:space="preserve"> do veku 4 týždňov (kŕmna zmes ad </w:t>
      </w:r>
      <w:proofErr w:type="spellStart"/>
      <w:r>
        <w:rPr>
          <w:sz w:val="24"/>
        </w:rPr>
        <w:t>libitum</w:t>
      </w:r>
      <w:proofErr w:type="spellEnd"/>
      <w:r>
        <w:rPr>
          <w:sz w:val="24"/>
        </w:rPr>
        <w:t xml:space="preserve"> s minimálnym obsahom 22-24% </w:t>
      </w:r>
      <w:proofErr w:type="spellStart"/>
      <w:r>
        <w:rPr>
          <w:sz w:val="24"/>
        </w:rPr>
        <w:t>NL+zelené</w:t>
      </w:r>
      <w:proofErr w:type="spellEnd"/>
      <w:r>
        <w:rPr>
          <w:sz w:val="24"/>
        </w:rPr>
        <w:t xml:space="preserve"> krmivo do 200g)</w:t>
      </w:r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sz w:val="24"/>
        </w:rPr>
      </w:pPr>
      <w:r>
        <w:rPr>
          <w:sz w:val="24"/>
          <w:u w:val="single"/>
        </w:rPr>
        <w:t>reštrikčné kŕmenie</w:t>
      </w:r>
      <w:r>
        <w:rPr>
          <w:sz w:val="24"/>
        </w:rPr>
        <w:t xml:space="preserve"> od 5. do 8. týždňa (dávka kŕmnej zmesi sa znižuje na 160-170g, zelené krmivo sa zvyšuje na 700 g, v zime sa môže nahradiť lucernovou múčkou (30-60g)</w:t>
      </w:r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sz w:val="24"/>
        </w:rPr>
      </w:pPr>
      <w:r>
        <w:rPr>
          <w:sz w:val="24"/>
          <w:u w:val="single"/>
        </w:rPr>
        <w:t xml:space="preserve">príprava na pečeňový </w:t>
      </w:r>
      <w:proofErr w:type="spellStart"/>
      <w:r>
        <w:rPr>
          <w:sz w:val="24"/>
          <w:u w:val="single"/>
        </w:rPr>
        <w:t>dokrm</w:t>
      </w:r>
      <w:proofErr w:type="spellEnd"/>
      <w:r>
        <w:rPr>
          <w:sz w:val="24"/>
        </w:rPr>
        <w:t xml:space="preserve"> prebieha v 9. - 10. týždni (kŕmna  zmes sa kŕmi do sýta 300 g a zelené krmivo sa znižuje na 300 g, v tomto období husi prijímajú aj 10 násobok normálnej energetickej potreby)</w:t>
      </w:r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sz w:val="24"/>
        </w:rPr>
      </w:pPr>
      <w:r>
        <w:rPr>
          <w:sz w:val="24"/>
          <w:u w:val="single"/>
        </w:rPr>
        <w:t xml:space="preserve">prechod na </w:t>
      </w:r>
      <w:proofErr w:type="spellStart"/>
      <w:r>
        <w:rPr>
          <w:sz w:val="24"/>
          <w:u w:val="single"/>
        </w:rPr>
        <w:t>dokrm</w:t>
      </w:r>
      <w:proofErr w:type="spellEnd"/>
      <w:r>
        <w:rPr>
          <w:sz w:val="24"/>
        </w:rPr>
        <w:t xml:space="preserve"> - v 11. týždni výkrmu (postupne sa nahrádza kŕmna zmes kukuričnými zrnami a vyraďuje sa z kŕmnej dávky zelené krmivo</w:t>
      </w:r>
    </w:p>
    <w:p w:rsidR="00F44807" w:rsidRDefault="00F44807" w:rsidP="00F44807">
      <w:pPr>
        <w:autoSpaceDE w:val="0"/>
        <w:autoSpaceDN w:val="0"/>
        <w:adjustRightInd w:val="0"/>
        <w:ind w:left="283" w:hanging="283"/>
        <w:jc w:val="both"/>
        <w:rPr>
          <w:sz w:val="24"/>
        </w:rPr>
      </w:pPr>
      <w:r>
        <w:rPr>
          <w:sz w:val="24"/>
          <w:u w:val="single"/>
        </w:rPr>
        <w:t xml:space="preserve">nútený </w:t>
      </w:r>
      <w:proofErr w:type="spellStart"/>
      <w:r>
        <w:rPr>
          <w:sz w:val="24"/>
          <w:u w:val="single"/>
        </w:rPr>
        <w:t>dokrm</w:t>
      </w:r>
      <w:proofErr w:type="spellEnd"/>
      <w:r>
        <w:rPr>
          <w:sz w:val="24"/>
        </w:rPr>
        <w:t xml:space="preserve"> - od veku 12 týždňov zvieratá musia mať hmotnosť 3,7-4,2  kg, fáza trvá 3-4 týždne a predpokladá sa zvýšenie hmotnosti o 60-70 %.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Hustota obsadenie pri intenzívnom výkrme v jednom chovnom objekte od veku 8-9. týždňov je 3-4 kusy , n a hlbokej podstielke 4,5 a ž 6,0  kusa na roštoch. V ostatných typoch výkrmu pri ktorých sa využíva tiež výbehová plocha, sa riadi obsadenie chovnej plochy vykurovanej haly vekom a živou hmotnosťou najstaršej vekovej kategórie pri zaťažení podlahovej plochy 25-30 kg. Vlhkosť vzduchu  má byť v hale  má byť 65 % V prvých dňoch výkrmu by nemala klesnúť pod 60% a vystúpiť nad 80%.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Svetelný režim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>Vo veku 1-3 dní dĺžka osvetlenia v hodinách je 24 hodín a intenzita osvetlenia 2-4 W. Od 4. do 22. týždňa postupný prechod  na prirodzený  svetelný režim. Výmenu vzduchu ku konci výkrmu   je potrebné zvýšiť na 6-7 m</w:t>
      </w:r>
      <w:r>
        <w:rPr>
          <w:sz w:val="24"/>
          <w:vertAlign w:val="superscript"/>
        </w:rPr>
        <w:t>3</w:t>
      </w:r>
      <w:r>
        <w:rPr>
          <w:sz w:val="24"/>
        </w:rPr>
        <w:t>.h</w:t>
      </w:r>
      <w:r>
        <w:rPr>
          <w:sz w:val="24"/>
          <w:vertAlign w:val="superscript"/>
        </w:rPr>
        <w:t>-1</w:t>
      </w:r>
      <w:r>
        <w:rPr>
          <w:sz w:val="24"/>
        </w:rPr>
        <w:t>.kg</w:t>
      </w:r>
      <w:r>
        <w:rPr>
          <w:sz w:val="24"/>
          <w:vertAlign w:val="superscript"/>
        </w:rPr>
        <w:t>-1</w:t>
      </w:r>
      <w:r>
        <w:rPr>
          <w:sz w:val="24"/>
        </w:rPr>
        <w:t>ž.h. Ostatné parametre sa uplatňujú ako v odchove.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Chov plemenných husí.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>Plemenné husi  a gunáre tvoria  rodičovský kŕdeľ, ktorý zabezpečuje produkciu biologicky plnohodnotných násadových vajec. Husi znášajú vajcia len v určitom období. Chovné obdobie preto možno rozdeliť na prípravnú,  reprodukčnú a regeneračnú fázu.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>prípravná fáza</w:t>
      </w:r>
      <w:r>
        <w:rPr>
          <w:sz w:val="24"/>
        </w:rPr>
        <w:t xml:space="preserve"> na znášku trvá 4. týždne (december - január). Toto obdobie slúži na vyvolanie alebo obnovenie  pohlavnej aktivity husí a gunárov. V prípravnom období sa vplyvom kŕmnej dávky sa zvyšuje živá hmotnosť husí o 25-30 %, v porovnaní  s hmotnosťou  pred prípravným obdobím. Pomer pohlavia gunárov a husí sa odporúča 1:3-4.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b) </w:t>
      </w:r>
      <w:r>
        <w:rPr>
          <w:b/>
          <w:sz w:val="24"/>
        </w:rPr>
        <w:t>reprodukčná fáza</w:t>
      </w:r>
      <w:r>
        <w:rPr>
          <w:sz w:val="24"/>
        </w:rPr>
        <w:t xml:space="preserve"> trvá  rozlične dlho. Pri jednocyklovej znáške je znáška v jarných mesiacoch a trvá 4-5 mesiacov. Zvyšnú časť roka sú husi v období znáškového pokoja. Pri dvojcyklovej znáške prvý jarný cyklus trvá 4-5 mesiacov, jesenný 3-4 mesiace a obdobie regenerácie 3-4 mesiace. 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>Chov husí sa uskutočňuje v 2 formách: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>1. extenzívna</w:t>
      </w:r>
      <w:r>
        <w:rPr>
          <w:sz w:val="24"/>
        </w:rPr>
        <w:t xml:space="preserve"> - uplatňujú sa pri nej prírodné klimatické podmienky, ide o sezónny chov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>2. intenzívna</w:t>
      </w:r>
      <w:r>
        <w:rPr>
          <w:sz w:val="24"/>
        </w:rPr>
        <w:t xml:space="preserve"> - uskutočňuje sa v halách na hlbokej podstielke alebo na roštoch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lastRenderedPageBreak/>
        <w:tab/>
        <w:t>Na kŕmenie sa používajú zásobníkové kŕmidlá z mechanizovanou dopravou krmiva do zásobníkov. Napájanie je zabezpečené prietokovými alebo klobúkovými napájačkami. Na jedno hniezdo sa počíta s 3-4 husami. Hustota  obsadenia na hlbokej podstielke je 1,5-2 husí na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stredne ťažkého typu alebo 1,3-1,6 husí ťažkého typu, na roštovej podlahe je to 2-2,5 husi stredne ťažkého alebo 1,5-2 husi ťažkého typu. Optimálna plocha výbehu je 150% plochy haly.</w:t>
      </w:r>
    </w:p>
    <w:p w:rsidR="00F44807" w:rsidRDefault="00F44807" w:rsidP="00F4480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  <w:t>Mikroklimatické podmienky sa líšia podľa toho, či sú husi v prípravnej, reprodukčnej alebo regeneračnej fáze. Optimálna teplota vzduchu je 13°C. Pri teplote pod 0°C sa znižuje ochota gunárov páriť sa a znáška husí klesá. Relatívna  vlhkosť vzduchu je optimálna  60-70 %. Výmena vzduchu  by mala byť v letnom období 5-7m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a v zimnom období 1,2-1,8 m</w:t>
      </w:r>
      <w:r>
        <w:rPr>
          <w:sz w:val="24"/>
          <w:vertAlign w:val="superscript"/>
        </w:rPr>
        <w:t>3</w:t>
      </w:r>
      <w:r>
        <w:rPr>
          <w:sz w:val="24"/>
        </w:rPr>
        <w:t>. h</w:t>
      </w:r>
      <w:r>
        <w:rPr>
          <w:sz w:val="24"/>
          <w:vertAlign w:val="superscript"/>
        </w:rPr>
        <w:t>-1</w:t>
      </w:r>
      <w:r>
        <w:rPr>
          <w:sz w:val="24"/>
        </w:rPr>
        <w:t>. kg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. </w:t>
      </w:r>
      <w:proofErr w:type="spellStart"/>
      <w:r>
        <w:rPr>
          <w:sz w:val="24"/>
        </w:rPr>
        <w:t>ž.h</w:t>
      </w:r>
      <w:proofErr w:type="spellEnd"/>
      <w:r>
        <w:rPr>
          <w:sz w:val="24"/>
        </w:rPr>
        <w:t>. Optimálna dĺžka svetelného je 14-16 hodín už v prípravnej fáze. Intenzita osvetlenia by mala byť rovnomerná v celej znáškovej hale a to 6-8 W.m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 xml:space="preserve"> podlahovej plochy. </w:t>
      </w:r>
    </w:p>
    <w:p w:rsidR="00067C12" w:rsidRDefault="00067C12">
      <w:bookmarkStart w:id="0" w:name="_GoBack"/>
      <w:bookmarkEnd w:id="0"/>
    </w:p>
    <w:sectPr w:rsidR="0006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07"/>
    <w:rsid w:val="00067C12"/>
    <w:rsid w:val="00F4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50E64-8C6A-47F3-AEF5-234AF1CE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4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4052</Words>
  <Characters>23101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Debreceni</dc:creator>
  <cp:keywords/>
  <dc:description/>
  <cp:lastModifiedBy>Debreceni</cp:lastModifiedBy>
  <cp:revision>1</cp:revision>
  <dcterms:created xsi:type="dcterms:W3CDTF">2020-11-01T10:40:00Z</dcterms:created>
  <dcterms:modified xsi:type="dcterms:W3CDTF">2020-11-01T10:41:00Z</dcterms:modified>
</cp:coreProperties>
</file>