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77" w:rsidRPr="00D208AE" w:rsidRDefault="0001474E">
      <w:pPr>
        <w:rPr>
          <w:sz w:val="24"/>
          <w:szCs w:val="24"/>
        </w:rPr>
      </w:pPr>
      <w:r w:rsidRPr="00D208AE">
        <w:rPr>
          <w:sz w:val="24"/>
          <w:szCs w:val="24"/>
        </w:rPr>
        <w:t>Aké problémy bude treba riešiť v IT ďalších päť rokov?</w:t>
      </w:r>
    </w:p>
    <w:p w:rsidR="0001474E" w:rsidRPr="00D208AE" w:rsidRDefault="0001474E" w:rsidP="00D208AE">
      <w:pPr>
        <w:jc w:val="both"/>
        <w:rPr>
          <w:sz w:val="24"/>
          <w:szCs w:val="24"/>
        </w:rPr>
      </w:pPr>
      <w:r w:rsidRPr="00D208AE">
        <w:rPr>
          <w:sz w:val="24"/>
          <w:szCs w:val="24"/>
        </w:rPr>
        <w:t>Poznanie problémov umožňuje správne stanovenie cieľov a priorít, aby bolo možné efektívne a účinne sa vyrovnať aj s neočakávanými situáciami.</w:t>
      </w:r>
    </w:p>
    <w:p w:rsidR="0001474E" w:rsidRPr="00D208AE" w:rsidRDefault="0001474E" w:rsidP="0001474E">
      <w:pPr>
        <w:rPr>
          <w:sz w:val="24"/>
          <w:szCs w:val="24"/>
        </w:rPr>
      </w:pPr>
      <w:r w:rsidRPr="00D208AE">
        <w:rPr>
          <w:sz w:val="24"/>
          <w:szCs w:val="24"/>
        </w:rPr>
        <w:t xml:space="preserve">Zmena </w:t>
      </w:r>
      <w:proofErr w:type="spellStart"/>
      <w:r w:rsidRPr="00D208AE">
        <w:rPr>
          <w:sz w:val="24"/>
          <w:szCs w:val="24"/>
        </w:rPr>
        <w:t>licencovania</w:t>
      </w:r>
      <w:proofErr w:type="spellEnd"/>
    </w:p>
    <w:p w:rsidR="0001474E" w:rsidRPr="00D208AE" w:rsidRDefault="0001474E" w:rsidP="00D208AE">
      <w:pPr>
        <w:jc w:val="both"/>
        <w:rPr>
          <w:sz w:val="24"/>
          <w:szCs w:val="24"/>
        </w:rPr>
      </w:pPr>
      <w:r w:rsidRPr="00D208AE">
        <w:rPr>
          <w:sz w:val="24"/>
          <w:szCs w:val="24"/>
        </w:rPr>
        <w:t>Určite z vlastnej praxe potvrdíte tézu, že IT profesionáli a koncoví používatelia, ktorí niekedy čítali celé licenčné dohovory k softvéru, sa dajú spočítať na prstoch jednej ruky. Informatici iba skonštatujú, že tieto dokumenty sú písané v zložitom právnickom jazyku, pre nich nezrozumiteľnom. Veľa licenčných módov je aj pre skúsených pracovníkov IT oddelení príliš komplikovaných a neprehľadných. Keď sa vo firme pracuje na riešení projektov v oblasti softvéru, nič nefrustruje viac ako problémy týkajúce sa udeľovania licencií, ktoré bránia predpokladanému režimu používania.</w:t>
      </w:r>
    </w:p>
    <w:p w:rsidR="0001474E" w:rsidRPr="00D208AE" w:rsidRDefault="0001474E" w:rsidP="0001474E">
      <w:pPr>
        <w:rPr>
          <w:sz w:val="24"/>
          <w:szCs w:val="24"/>
        </w:rPr>
      </w:pPr>
      <w:r w:rsidRPr="00D208AE">
        <w:rPr>
          <w:sz w:val="24"/>
          <w:szCs w:val="24"/>
        </w:rPr>
        <w:t>Konečne odzvoní heslám</w:t>
      </w:r>
    </w:p>
    <w:p w:rsidR="00D208AE" w:rsidRDefault="0001474E" w:rsidP="00D208AE">
      <w:pPr>
        <w:jc w:val="both"/>
        <w:rPr>
          <w:sz w:val="24"/>
          <w:szCs w:val="24"/>
        </w:rPr>
      </w:pPr>
      <w:r w:rsidRPr="00D208AE">
        <w:rPr>
          <w:sz w:val="24"/>
          <w:szCs w:val="24"/>
        </w:rPr>
        <w:t xml:space="preserve">Zdá sa, že klasickým alfanumerickým heslám už konečne odzvonilo. Používatelia pri svojej práci používajú viac aplikácií, dokonca aj viac sietí, takže sa stretávajú so širokou škálou požiadaviek na silu hesla. Niektoré z nich sú až smiešne laxné, odmietajúce akceptovať špeciálne znaky v heslách, iné zas vyžadujú také zložité heslo, že používateľ si ho takmer vždy bude musieť niekam napísať. Obidva spomínané extrémy v konečnom dôsledku vyúsťujú do rovnakého problému – veľmi nízkej úrovne zabezpečenia. Kapitola sama osebe sú silné heslá na mobilných zariadeniach. </w:t>
      </w:r>
    </w:p>
    <w:p w:rsidR="0001474E" w:rsidRPr="00D208AE" w:rsidRDefault="0001474E" w:rsidP="0001474E">
      <w:pPr>
        <w:rPr>
          <w:sz w:val="24"/>
          <w:szCs w:val="24"/>
        </w:rPr>
      </w:pPr>
      <w:r w:rsidRPr="00D208AE">
        <w:rPr>
          <w:sz w:val="24"/>
          <w:szCs w:val="24"/>
        </w:rPr>
        <w:t xml:space="preserve">Prakticky použiteľné </w:t>
      </w:r>
      <w:proofErr w:type="spellStart"/>
      <w:r w:rsidRPr="00D208AE">
        <w:rPr>
          <w:sz w:val="24"/>
          <w:szCs w:val="24"/>
        </w:rPr>
        <w:t>virtualizované</w:t>
      </w:r>
      <w:proofErr w:type="spellEnd"/>
      <w:r w:rsidRPr="00D208AE">
        <w:rPr>
          <w:sz w:val="24"/>
          <w:szCs w:val="24"/>
        </w:rPr>
        <w:t xml:space="preserve"> aplikácie</w:t>
      </w:r>
    </w:p>
    <w:p w:rsidR="0001474E" w:rsidRPr="00D208AE" w:rsidRDefault="0001474E" w:rsidP="00D208AE">
      <w:pPr>
        <w:jc w:val="both"/>
        <w:rPr>
          <w:sz w:val="24"/>
          <w:szCs w:val="24"/>
        </w:rPr>
      </w:pPr>
      <w:r w:rsidRPr="00D208AE">
        <w:rPr>
          <w:sz w:val="24"/>
          <w:szCs w:val="24"/>
        </w:rPr>
        <w:t>Inštalácia nových a drahých aplikácií na podporu biznisu by nemala vyžadovať dva týždne prípravy, ale tieto aplikácie by mali byť pripravené na okamžité použitie vrátane všetkých aktualizácií. Namiesto dosiaľ obvyklých inštalácií z DVD, sprevádzaných hodinami sledovania grafov priebehu inštalácie, by malo byť samozrejmé importovať virtuálny stroj s predkonfigurovanou aplikáciou a okamžite ho spustiť.</w:t>
      </w:r>
    </w:p>
    <w:sectPr w:rsidR="0001474E" w:rsidRPr="00D208AE" w:rsidSect="00F40C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474E"/>
    <w:rsid w:val="0001474E"/>
    <w:rsid w:val="000A0B05"/>
    <w:rsid w:val="001361D1"/>
    <w:rsid w:val="00C304CA"/>
    <w:rsid w:val="00D208AE"/>
    <w:rsid w:val="00F40C77"/>
    <w:rsid w:val="00FA3A2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C7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274</Words>
  <Characters>1562</Characters>
  <Application>Microsoft Office Word</Application>
  <DocSecurity>0</DocSecurity>
  <Lines>13</Lines>
  <Paragraphs>3</Paragraphs>
  <ScaleCrop>false</ScaleCrop>
  <Company>SPU Nitra</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pc0xxx</dc:creator>
  <cp:keywords/>
  <dc:description/>
  <cp:lastModifiedBy>pc0xxx</cp:lastModifiedBy>
  <cp:revision>3</cp:revision>
  <dcterms:created xsi:type="dcterms:W3CDTF">2011-02-03T10:13:00Z</dcterms:created>
  <dcterms:modified xsi:type="dcterms:W3CDTF">2011-02-03T12:08:00Z</dcterms:modified>
</cp:coreProperties>
</file>