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02EF" w14:textId="77777777" w:rsidR="001816E7" w:rsidRDefault="00000000">
      <w:pPr>
        <w:pStyle w:val="Nzov"/>
      </w:pPr>
      <w:r>
        <w:t>POWER PIVOT V EXCELI</w:t>
      </w:r>
    </w:p>
    <w:p w14:paraId="5C5547AA" w14:textId="77777777" w:rsidR="001816E7" w:rsidRDefault="00000000">
      <w:r>
        <w:t>Od zdrojových údajov k dátovému modelu, DAX a analytickému prehľadu</w:t>
      </w:r>
    </w:p>
    <w:p w14:paraId="189604AB" w14:textId="77777777" w:rsidR="001816E7" w:rsidRDefault="00000000">
      <w:r>
        <w:t>Pracovný príklad: Internet Sales | Odporúčané prostredie: Excel pre Windows s podporou Power Pivot</w:t>
      </w:r>
    </w:p>
    <w:p w14:paraId="4E3DC473" w14:textId="77777777" w:rsidR="001816E7" w:rsidRDefault="00000000">
      <w:pPr>
        <w:pStyle w:val="Nadpis1"/>
      </w:pPr>
      <w:r>
        <w:t>Čo sa naučíte</w:t>
      </w:r>
    </w:p>
    <w:p w14:paraId="32A64FB0" w14:textId="77777777" w:rsidR="001816E7" w:rsidRDefault="00000000">
      <w:pPr>
        <w:pStyle w:val="Zoznamsodrkami"/>
      </w:pPr>
      <w:r>
        <w:t>Rozlíšiť Power Query, dátový model Excelu, Power Pivot a kontingenčné tabuľky.</w:t>
      </w:r>
    </w:p>
    <w:p w14:paraId="314BD999" w14:textId="77777777" w:rsidR="001816E7" w:rsidRDefault="00000000">
      <w:pPr>
        <w:pStyle w:val="Zoznamsodrkami"/>
      </w:pPr>
      <w:r>
        <w:t>Načítať súvisiace tabuľky do dátového modelu a overiť dátové typy.</w:t>
      </w:r>
    </w:p>
    <w:p w14:paraId="45E78112" w14:textId="77777777" w:rsidR="001816E7" w:rsidRDefault="00000000">
      <w:pPr>
        <w:pStyle w:val="Zoznamsodrkami"/>
      </w:pPr>
      <w:r>
        <w:t>Vytvoriť a skontrolovať vzťahy medzi faktovou tabuľkou a dimenziami.</w:t>
      </w:r>
    </w:p>
    <w:p w14:paraId="5D4F7C1C" w14:textId="77777777" w:rsidR="001816E7" w:rsidRDefault="00000000">
      <w:pPr>
        <w:pStyle w:val="Zoznamsodrkami"/>
      </w:pPr>
      <w:r>
        <w:t>Používať vypočítavané stĺpce a miery v jazyku DAX.</w:t>
      </w:r>
    </w:p>
    <w:p w14:paraId="4D591F94" w14:textId="77777777" w:rsidR="001816E7" w:rsidRDefault="00000000">
      <w:pPr>
        <w:pStyle w:val="Zoznamsodrkami"/>
      </w:pPr>
      <w:r>
        <w:t>Pripraviť kontingenčné tabuľky, kontingenčné grafy, segmenty a časovú os.</w:t>
      </w:r>
    </w:p>
    <w:p w14:paraId="6F1D4FB2" w14:textId="77777777" w:rsidR="001816E7" w:rsidRDefault="00000000">
      <w:pPr>
        <w:pStyle w:val="Zoznamsodrkami"/>
      </w:pPr>
      <w:r>
        <w:t>Diagnostikovať typické chyby modelu a výpočtov.</w:t>
      </w:r>
    </w:p>
    <w:p w14:paraId="5287652F" w14:textId="1705826C" w:rsidR="001816E7" w:rsidRDefault="00000000">
      <w:pPr>
        <w:pStyle w:val="Nadpis1"/>
      </w:pPr>
      <w:r>
        <w:t>Príprava pracovného prostredia</w:t>
      </w:r>
    </w:p>
    <w:p w14:paraId="2F41B04A" w14:textId="77777777" w:rsidR="001816E7" w:rsidRDefault="00000000">
      <w:r>
        <w:t>Power Pivot je súčasťou vybraných vydaní Excelu pre Windows; dostupnosť závisí od licencie a verzie. Excel na webe ani Excel pre Mac nemusia podporovať rovnaký postup práce s doplnkom. V prípade chýbajúcej karty overte možnosti inštalácie u vyučujúceho.</w:t>
      </w:r>
    </w:p>
    <w:p w14:paraId="0614D629" w14:textId="77777777" w:rsidR="001816E7" w:rsidRDefault="00000000">
      <w:pPr>
        <w:pStyle w:val="slovanzoznam"/>
      </w:pPr>
      <w:r>
        <w:t>Otvorte Excel pre Windows. Zvoľte Súbor → Možnosti → Doplnky.</w:t>
      </w:r>
    </w:p>
    <w:p w14:paraId="68689D1D" w14:textId="77777777" w:rsidR="001816E7" w:rsidRDefault="00000000">
      <w:pPr>
        <w:pStyle w:val="slovanzoznam"/>
      </w:pPr>
      <w:r>
        <w:t>V časti Spravovať vyberte Doplnky COM → Prejsť.</w:t>
      </w:r>
    </w:p>
    <w:p w14:paraId="1060408C" w14:textId="77777777" w:rsidR="001816E7" w:rsidRDefault="00000000">
      <w:pPr>
        <w:pStyle w:val="slovanzoznam"/>
      </w:pPr>
      <w:r>
        <w:t>Ak je dostupný, aktivujte Microsoft Power Pivot for Excel.</w:t>
      </w:r>
    </w:p>
    <w:p w14:paraId="5798FA9F" w14:textId="77777777" w:rsidR="001816E7" w:rsidRDefault="00000000">
      <w:pPr>
        <w:pStyle w:val="slovanzoznam"/>
      </w:pPr>
      <w:r>
        <w:t>Na páse kariet overte kartu Power Pivot a tlačidlo Spravovať.</w:t>
      </w:r>
    </w:p>
    <w:p w14:paraId="22D395B5" w14:textId="77777777" w:rsidR="001816E7" w:rsidRDefault="00000000">
      <w:pPr>
        <w:pStyle w:val="slovanzoznam"/>
      </w:pPr>
      <w:r>
        <w:t>Vytvorte nový zošit Internet_Sales_PowerPivot.xlsx a priebežne ho ukladajte.</w:t>
      </w:r>
    </w:p>
    <w:p w14:paraId="2A230278" w14:textId="77777777" w:rsidR="001816E7" w:rsidRDefault="00000000">
      <w:r>
        <w:t>Dôležité: Súbor PBIX nie je priamym zdrojom importu do Excel Power Pivot. Na opakovanie postupu potrebujete pôvodný Excel/CSV zdroj (napr. Databaza.xlsx), prípadne exportované tabuľky z Power BI. V tejto kapitole predpokladáme rovnaké údaje ako v cvičeniach Power BI.</w:t>
      </w:r>
    </w:p>
    <w:p w14:paraId="1C227489" w14:textId="77777777" w:rsidR="001816E7" w:rsidRDefault="00000000">
      <w:pPr>
        <w:pStyle w:val="Nadpis1"/>
      </w:pPr>
      <w:r>
        <w:t>1. Ako spolu súvisia Excel, Power Query a Power Pivot</w:t>
      </w:r>
    </w:p>
    <w:p w14:paraId="70DD756C" w14:textId="77777777" w:rsidR="001816E7" w:rsidRDefault="00000000">
      <w:r>
        <w:t>Power Query slúži na získanie a transformáciu údajov (ETL). Dátový model Excelu uchováva tabuľky a vzťahy. Power Pivot umožňuje model spravovať a písať DAX výpočty. Kontingenčné tabuľky a grafy prezentujú výsledky. Power BI Desktop tieto činnosti spája v jednom prostredí, no ovládanie a možnosti vizualizácie sa líšia.</w:t>
      </w:r>
    </w:p>
    <w:p w14:paraId="7AEE9F46" w14:textId="77777777" w:rsidR="001816E7" w:rsidRDefault="00000000">
      <w:r>
        <w:t>Power BI: Transformovať údaje  →  Excel: Údaje → Získať údaje → Editor Power Query</w:t>
      </w:r>
    </w:p>
    <w:p w14:paraId="2F614820" w14:textId="77777777" w:rsidR="001816E7" w:rsidRDefault="00000000">
      <w:r>
        <w:t>Power BI: Model view  →  Excel: Power Pivot → Spravovať → Zobrazenie diagramu</w:t>
      </w:r>
    </w:p>
    <w:p w14:paraId="4218CBAA" w14:textId="77777777" w:rsidR="001816E7" w:rsidRDefault="00000000">
      <w:r>
        <w:t>Power BI: Nový stĺpec  →  Excel: Power Pivot → Spravovať → Pridať stĺpec</w:t>
      </w:r>
    </w:p>
    <w:p w14:paraId="4C4A2301" w14:textId="77777777" w:rsidR="001816E7" w:rsidRDefault="00000000">
      <w:r>
        <w:t>Power BI: Nová miera  →  Excel: Power Pivot → Miery / oblasť výpočtov</w:t>
      </w:r>
    </w:p>
    <w:p w14:paraId="532DCCEE" w14:textId="77777777" w:rsidR="001816E7" w:rsidRDefault="00000000">
      <w:r>
        <w:t>Power BI: vizuály a slicery  →  Excel: kontingenčná tabuľka, kontingenčný graf, segment a časová os</w:t>
      </w:r>
    </w:p>
    <w:p w14:paraId="1F1BB20F" w14:textId="77777777" w:rsidR="001816E7" w:rsidRDefault="00000000">
      <w:pPr>
        <w:pStyle w:val="Nadpis1"/>
      </w:pPr>
      <w:r>
        <w:lastRenderedPageBreak/>
        <w:t>2. Načítanie piatich tabuliek do dátového modelu</w:t>
      </w:r>
    </w:p>
    <w:p w14:paraId="048ABD00" w14:textId="77777777" w:rsidR="001816E7" w:rsidRDefault="00000000">
      <w:r>
        <w:t>Pracovné tabuľky: Currency (Meny), DateTime (Čas), InternetSales_USD (Objednávky), Product (Produkty), SalesTerritory (Regióny). Hlavná faktová tabuľka obsahuje transakcie predaja; ostatné opisujú menu, dátum, produkt a región.</w:t>
      </w:r>
    </w:p>
    <w:p w14:paraId="59814A6B" w14:textId="77777777" w:rsidR="001816E7" w:rsidRDefault="00000000">
      <w:pPr>
        <w:pStyle w:val="slovanzoznam"/>
      </w:pPr>
      <w:r>
        <w:t>Vyberte Údaje → Získať údaje → Zo súboru → Zo zošita programu Excel a zvoľte Databaza.xlsx.</w:t>
      </w:r>
    </w:p>
    <w:p w14:paraId="5010C529" w14:textId="77777777" w:rsidR="001816E7" w:rsidRDefault="00000000">
      <w:pPr>
        <w:pStyle w:val="slovanzoznam"/>
      </w:pPr>
      <w:r>
        <w:t>V navigátore označte päť tabuliek Currency, DateTime, InternetSales_USD, Product a SalesTerritory.</w:t>
      </w:r>
    </w:p>
    <w:p w14:paraId="2E688B04" w14:textId="77777777" w:rsidR="001816E7" w:rsidRDefault="00000000">
      <w:pPr>
        <w:pStyle w:val="slovanzoznam"/>
      </w:pPr>
      <w:r>
        <w:t>Zvoľte Transformovať údaje, aby sa otvoril Power Query Editor.</w:t>
      </w:r>
    </w:p>
    <w:p w14:paraId="7BA9D91D" w14:textId="77777777" w:rsidR="001816E7" w:rsidRDefault="00000000">
      <w:pPr>
        <w:pStyle w:val="slovanzoznam"/>
      </w:pPr>
      <w:r>
        <w:t>V každom dotaze skontrolujte hlavičky a typy kľúčových stĺpcov; kľúče na oboch stranách budúceho vzťahu musia mať kompatibilné typy.</w:t>
      </w:r>
    </w:p>
    <w:p w14:paraId="3DFB245F" w14:textId="77777777" w:rsidR="001816E7" w:rsidRDefault="00000000">
      <w:pPr>
        <w:pStyle w:val="slovanzoznam"/>
      </w:pPr>
      <w:r>
        <w:t>V prípade potreby premenujte dotazy na Meny, Čas, Objednávky, Produkty a Regióny.</w:t>
      </w:r>
    </w:p>
    <w:p w14:paraId="66AF2DA5" w14:textId="77777777" w:rsidR="001816E7" w:rsidRDefault="00000000">
      <w:pPr>
        <w:pStyle w:val="slovanzoznam"/>
      </w:pPr>
      <w:r>
        <w:t>Pre každý dotaz zvoľte Zavrieť a načítať do… → Iba vytvoriť pripojenie a zaškrtnite Pridať tieto údaje do dátového modelu. Ak načítavate viac dotazov naraz, skontrolujte nastavenie pre každý z nich.</w:t>
      </w:r>
    </w:p>
    <w:p w14:paraId="69770AAD" w14:textId="77777777" w:rsidR="001816E7" w:rsidRDefault="00000000">
      <w:pPr>
        <w:pStyle w:val="slovanzoznam"/>
      </w:pPr>
      <w:r>
        <w:t>Otvorte Power Pivot → Spravovať a overte, že sú dostupné všetky tabuľky.</w:t>
      </w:r>
    </w:p>
    <w:p w14:paraId="16E172BB" w14:textId="77777777" w:rsidR="001816E7" w:rsidRDefault="00000000">
      <w:r>
        <w:t>Pozor: Premenovanie dotazu pred načítaním je iné ako premenovanie už načítanej tabuľky v modeli. Názvy v nasledujúcich príkladoch predpokladajú slovenské názvy.</w:t>
      </w:r>
    </w:p>
    <w:p w14:paraId="61FB2847" w14:textId="77777777" w:rsidR="001816E7" w:rsidRDefault="00000000">
      <w:pPr>
        <w:pStyle w:val="Nadpis2"/>
      </w:pPr>
      <w:r>
        <w:t>Úloha 1: Kontrola importu</w:t>
      </w:r>
    </w:p>
    <w:p w14:paraId="7B451C68" w14:textId="77777777" w:rsidR="001816E7" w:rsidRDefault="00000000">
      <w:r>
        <w:t>Zistite počet tabuliek, identifikujte hlavné kľúče a pri každej tabuľke napíšte, čo predstavuje jeden jej riadok.</w:t>
      </w:r>
    </w:p>
    <w:p w14:paraId="255FC236" w14:textId="77777777" w:rsidR="001816E7" w:rsidRDefault="00000000">
      <w:r>
        <w:t>Overenie: V Power Pivot vidíte päť tabuliek; v Objednávkach predstavuje riadok záznam predaja.</w:t>
      </w:r>
    </w:p>
    <w:p w14:paraId="65AA51FB" w14:textId="77777777" w:rsidR="001816E7" w:rsidRDefault="00000000">
      <w:pPr>
        <w:pStyle w:val="Nadpis1"/>
      </w:pPr>
      <w:r>
        <w:t>3. Úpravy v Power Query a dátové typy</w:t>
      </w:r>
    </w:p>
    <w:p w14:paraId="5217E525" w14:textId="77777777" w:rsidR="001816E7" w:rsidRDefault="00000000">
      <w:r>
        <w:t>Úpravy vykonávajte v Power Query, nie ručným prepisovaním načítaných buniek. Transformácie sa zapisujú do zoznamu Použité kroky; po obnovení sa zopakujú. Nezamieňajte chýbajúcu hodnotu null s textom „null“.</w:t>
      </w:r>
    </w:p>
    <w:p w14:paraId="79BEA9E9" w14:textId="77777777" w:rsidR="001816E7" w:rsidRDefault="00000000">
      <w:pPr>
        <w:pStyle w:val="slovanzoznam"/>
      </w:pPr>
      <w:r>
        <w:t>V Exceli otvorte Údaje → Dotazy a pripojenia, kliknite pravým tlačidlom na dotaz a zvoľte Upraviť.</w:t>
      </w:r>
    </w:p>
    <w:p w14:paraId="228937F2" w14:textId="77777777" w:rsidR="001816E7" w:rsidRDefault="00000000">
      <w:pPr>
        <w:pStyle w:val="slovanzoznam"/>
      </w:pPr>
      <w:r>
        <w:t>Skontrolujte typy dátumov, textových kategórií, celých čísel a desatinných čísel.</w:t>
      </w:r>
    </w:p>
    <w:p w14:paraId="053412C3" w14:textId="77777777" w:rsidR="001816E7" w:rsidRDefault="00000000">
      <w:pPr>
        <w:pStyle w:val="slovanzoznam"/>
      </w:pPr>
      <w:r>
        <w:t>V tabuľke Produkty skúste na textovom stĺpci použiť Transformovať → Formát → Orezať (Trim), ak to dáva zmysel.</w:t>
      </w:r>
    </w:p>
    <w:p w14:paraId="39C08022" w14:textId="77777777" w:rsidR="001816E7" w:rsidRDefault="00000000">
      <w:pPr>
        <w:pStyle w:val="slovanzoznam"/>
      </w:pPr>
      <w:r>
        <w:t>Odstráňte len naozaj nepotrebný stĺpec; kľúče potrebné na vzťahy ponechajte.</w:t>
      </w:r>
    </w:p>
    <w:p w14:paraId="29006228" w14:textId="77777777" w:rsidR="001816E7" w:rsidRDefault="00000000">
      <w:pPr>
        <w:pStyle w:val="slovanzoznam"/>
      </w:pPr>
      <w:r>
        <w:t>Pozrite si Použité kroky, skúste neškodnú transformáciu odstrániť a následne obnovte načítanie.</w:t>
      </w:r>
    </w:p>
    <w:p w14:paraId="0EC26F27" w14:textId="77777777" w:rsidR="001816E7" w:rsidRDefault="00000000">
      <w:pPr>
        <w:pStyle w:val="Nadpis2"/>
      </w:pPr>
      <w:r>
        <w:t>Úloha 2: Päť transformácií</w:t>
      </w:r>
    </w:p>
    <w:p w14:paraId="542EDDBE" w14:textId="77777777" w:rsidR="001816E7" w:rsidRDefault="00000000">
      <w:r>
        <w:t>Na pracovnej kópii zdroja uskutočnite aspoň päť odôvodnených transformácií (typ, názov, Trim, odstránenie pomocného stĺpca, filtrovanie alebo náhrada chyby).</w:t>
      </w:r>
    </w:p>
    <w:p w14:paraId="24FDB32B" w14:textId="77777777" w:rsidR="001816E7" w:rsidRDefault="00000000">
      <w:r>
        <w:t>Overenie: Po aktualizácii modelu zostávajú kľúče aj vzťahy použiteľné.</w:t>
      </w:r>
    </w:p>
    <w:p w14:paraId="33CF36BD" w14:textId="77777777" w:rsidR="001816E7" w:rsidRDefault="00000000">
      <w:pPr>
        <w:pStyle w:val="Nadpis1"/>
      </w:pPr>
      <w:r>
        <w:lastRenderedPageBreak/>
        <w:t>4. Modelovanie údajov a vzťahy</w:t>
      </w:r>
    </w:p>
    <w:p w14:paraId="2F73BA64" w14:textId="77777777" w:rsidR="001816E7" w:rsidRDefault="00000000">
      <w:r>
        <w:t>Odporúčaný analytický model je hviezdicová schéma. Tabuľka Objednávky je faktová; Meny, Čas, Produkty a Regióny sú dimenzie. Vzťahy majú spravidla kardinalitu 1:* z jedinečného kľúča dimenzie na opakujúci sa cudzí kľúč faktovej tabuľky.</w:t>
      </w:r>
    </w:p>
    <w:tbl>
      <w:tblPr>
        <w:tblStyle w:val="Svetlpodfarbeniezvraznenie1"/>
        <w:tblW w:w="0" w:type="auto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1816E7" w14:paraId="29623C9F" w14:textId="77777777" w:rsidTr="001816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05C25DFB" w14:textId="77777777" w:rsidR="001816E7" w:rsidRDefault="00000000">
            <w:r>
              <w:t>Dimenzia</w:t>
            </w:r>
          </w:p>
        </w:tc>
        <w:tc>
          <w:tcPr>
            <w:tcW w:w="2448" w:type="dxa"/>
          </w:tcPr>
          <w:p w14:paraId="0C9C1CE2" w14:textId="77777777" w:rsidR="001816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Jedinečný kľúč</w:t>
            </w:r>
          </w:p>
        </w:tc>
        <w:tc>
          <w:tcPr>
            <w:tcW w:w="2448" w:type="dxa"/>
          </w:tcPr>
          <w:p w14:paraId="5C0CD481" w14:textId="77777777" w:rsidR="001816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Faktová tabuľka</w:t>
            </w:r>
          </w:p>
        </w:tc>
        <w:tc>
          <w:tcPr>
            <w:tcW w:w="2448" w:type="dxa"/>
          </w:tcPr>
          <w:p w14:paraId="734140DC" w14:textId="77777777" w:rsidR="001816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Cudzí kľúč</w:t>
            </w:r>
          </w:p>
        </w:tc>
      </w:tr>
      <w:tr w:rsidR="001816E7" w14:paraId="12D9F063" w14:textId="77777777" w:rsidTr="00181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38BC6D9D" w14:textId="77777777" w:rsidR="001816E7" w:rsidRDefault="00000000">
            <w:r>
              <w:t>Meny</w:t>
            </w:r>
          </w:p>
        </w:tc>
        <w:tc>
          <w:tcPr>
            <w:tcW w:w="2448" w:type="dxa"/>
          </w:tcPr>
          <w:p w14:paraId="2FC5EF50" w14:textId="77777777" w:rsidR="001816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CurrencyKey</w:t>
            </w:r>
          </w:p>
        </w:tc>
        <w:tc>
          <w:tcPr>
            <w:tcW w:w="2448" w:type="dxa"/>
          </w:tcPr>
          <w:p w14:paraId="577A8A48" w14:textId="77777777" w:rsidR="001816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Objednávky</w:t>
            </w:r>
          </w:p>
        </w:tc>
        <w:tc>
          <w:tcPr>
            <w:tcW w:w="2448" w:type="dxa"/>
          </w:tcPr>
          <w:p w14:paraId="1317CB2B" w14:textId="77777777" w:rsidR="001816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CurrencyKey</w:t>
            </w:r>
          </w:p>
        </w:tc>
      </w:tr>
      <w:tr w:rsidR="001816E7" w14:paraId="181758CF" w14:textId="77777777" w:rsidTr="001816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4DE7CF8B" w14:textId="77777777" w:rsidR="001816E7" w:rsidRDefault="00000000">
            <w:r>
              <w:t>Čas</w:t>
            </w:r>
          </w:p>
        </w:tc>
        <w:tc>
          <w:tcPr>
            <w:tcW w:w="2448" w:type="dxa"/>
          </w:tcPr>
          <w:p w14:paraId="5111EF92" w14:textId="77777777" w:rsidR="001816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DateKey</w:t>
            </w:r>
          </w:p>
        </w:tc>
        <w:tc>
          <w:tcPr>
            <w:tcW w:w="2448" w:type="dxa"/>
          </w:tcPr>
          <w:p w14:paraId="38209958" w14:textId="77777777" w:rsidR="001816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Objednávky</w:t>
            </w:r>
          </w:p>
        </w:tc>
        <w:tc>
          <w:tcPr>
            <w:tcW w:w="2448" w:type="dxa"/>
          </w:tcPr>
          <w:p w14:paraId="55A78E9F" w14:textId="77777777" w:rsidR="001816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SaleDateKey</w:t>
            </w:r>
          </w:p>
        </w:tc>
      </w:tr>
      <w:tr w:rsidR="001816E7" w14:paraId="56429919" w14:textId="77777777" w:rsidTr="001816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52B6B804" w14:textId="77777777" w:rsidR="001816E7" w:rsidRDefault="00000000">
            <w:r>
              <w:t>Produkty</w:t>
            </w:r>
          </w:p>
        </w:tc>
        <w:tc>
          <w:tcPr>
            <w:tcW w:w="2448" w:type="dxa"/>
          </w:tcPr>
          <w:p w14:paraId="46BE61D8" w14:textId="77777777" w:rsidR="001816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ProductKey</w:t>
            </w:r>
          </w:p>
        </w:tc>
        <w:tc>
          <w:tcPr>
            <w:tcW w:w="2448" w:type="dxa"/>
          </w:tcPr>
          <w:p w14:paraId="10BC86FE" w14:textId="77777777" w:rsidR="001816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Objednávky</w:t>
            </w:r>
          </w:p>
        </w:tc>
        <w:tc>
          <w:tcPr>
            <w:tcW w:w="2448" w:type="dxa"/>
          </w:tcPr>
          <w:p w14:paraId="2B938ADA" w14:textId="77777777" w:rsidR="001816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ProductKey</w:t>
            </w:r>
          </w:p>
        </w:tc>
      </w:tr>
      <w:tr w:rsidR="001816E7" w14:paraId="6292577A" w14:textId="77777777" w:rsidTr="001816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53F82DFF" w14:textId="77777777" w:rsidR="001816E7" w:rsidRDefault="00000000">
            <w:r>
              <w:t>Regióny</w:t>
            </w:r>
          </w:p>
        </w:tc>
        <w:tc>
          <w:tcPr>
            <w:tcW w:w="2448" w:type="dxa"/>
          </w:tcPr>
          <w:p w14:paraId="73096846" w14:textId="77777777" w:rsidR="001816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SalesTerritoryKey</w:t>
            </w:r>
          </w:p>
        </w:tc>
        <w:tc>
          <w:tcPr>
            <w:tcW w:w="2448" w:type="dxa"/>
          </w:tcPr>
          <w:p w14:paraId="4AF24110" w14:textId="77777777" w:rsidR="001816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Objednávky</w:t>
            </w:r>
          </w:p>
        </w:tc>
        <w:tc>
          <w:tcPr>
            <w:tcW w:w="2448" w:type="dxa"/>
          </w:tcPr>
          <w:p w14:paraId="4AB6D190" w14:textId="77777777" w:rsidR="001816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SalesTerritoryKey</w:t>
            </w:r>
          </w:p>
        </w:tc>
      </w:tr>
    </w:tbl>
    <w:p w14:paraId="2332DF2E" w14:textId="77777777" w:rsidR="001816E7" w:rsidRDefault="00000000">
      <w:pPr>
        <w:pStyle w:val="slovanzoznam"/>
      </w:pPr>
      <w:r>
        <w:t>Otvorte Power Pivot → Spravovať → Zobrazenie diagramu.</w:t>
      </w:r>
    </w:p>
    <w:p w14:paraId="71A8A4DA" w14:textId="77777777" w:rsidR="001816E7" w:rsidRDefault="00000000">
      <w:pPr>
        <w:pStyle w:val="slovanzoznam"/>
      </w:pPr>
      <w:r>
        <w:t>Vytvorte vzťahy pretiahnutím príslušných polí alebo cez návrh vzťahov.</w:t>
      </w:r>
    </w:p>
    <w:p w14:paraId="6DC9216D" w14:textId="77777777" w:rsidR="001816E7" w:rsidRDefault="00000000">
      <w:pPr>
        <w:pStyle w:val="slovanzoznam"/>
      </w:pPr>
      <w:r>
        <w:t>Skontrolujte, že na strane dimenzie sú kľúče jedinečné a bez prázdnych hodnôt.</w:t>
      </w:r>
    </w:p>
    <w:p w14:paraId="58143188" w14:textId="77777777" w:rsidR="001816E7" w:rsidRDefault="00000000">
      <w:pPr>
        <w:pStyle w:val="slovanzoznam"/>
      </w:pPr>
      <w:r>
        <w:t>Otestujte model kontingenčnou tabuľkou: krajina z Regiónov a tržba z Objednávok.</w:t>
      </w:r>
    </w:p>
    <w:p w14:paraId="19BD0DA5" w14:textId="77777777" w:rsidR="001816E7" w:rsidRDefault="00000000">
      <w:pPr>
        <w:pStyle w:val="Nadpis2"/>
      </w:pPr>
      <w:r>
        <w:t>Úloha 3: Diagnostika vzťahov</w:t>
      </w:r>
    </w:p>
    <w:p w14:paraId="04C12140" w14:textId="77777777" w:rsidR="001816E7" w:rsidRPr="00A503D4" w:rsidRDefault="00000000">
      <w:pPr>
        <w:rPr>
          <w:lang w:val="de-DE"/>
        </w:rPr>
      </w:pPr>
      <w:r>
        <w:t xml:space="preserve">Skontrolujte všetky štyri vzťahy. </w:t>
      </w:r>
      <w:r w:rsidRPr="00A503D4">
        <w:rPr>
          <w:lang w:val="de-DE"/>
        </w:rPr>
        <w:t>Pri každom vysvetlite, prečo je na jednej strane 1 a na druhej *.</w:t>
      </w:r>
    </w:p>
    <w:p w14:paraId="00255178" w14:textId="77777777" w:rsidR="001816E7" w:rsidRPr="00A503D4" w:rsidRDefault="00000000">
      <w:pPr>
        <w:rPr>
          <w:lang w:val="de-DE"/>
        </w:rPr>
      </w:pPr>
      <w:r w:rsidRPr="00A503D4">
        <w:rPr>
          <w:lang w:val="de-DE"/>
        </w:rPr>
        <w:t>Overenie: Krajiny a produkty filtrujú hodnoty z Objednávok; nevznikajú nezmyselné opakovania celkových súčtov.</w:t>
      </w:r>
    </w:p>
    <w:p w14:paraId="32B32B6E" w14:textId="77777777" w:rsidR="001816E7" w:rsidRPr="00A503D4" w:rsidRDefault="00000000">
      <w:pPr>
        <w:pStyle w:val="Nadpis1"/>
        <w:rPr>
          <w:lang w:val="de-DE"/>
        </w:rPr>
      </w:pPr>
      <w:r w:rsidRPr="00A503D4">
        <w:rPr>
          <w:lang w:val="de-DE"/>
        </w:rPr>
        <w:t>5. Vypočítavané stĺpce a miery DAX</w:t>
      </w:r>
    </w:p>
    <w:p w14:paraId="1E95F5B4" w14:textId="77777777" w:rsidR="001816E7" w:rsidRPr="00A503D4" w:rsidRDefault="00000000">
      <w:pPr>
        <w:rPr>
          <w:lang w:val="de-DE"/>
        </w:rPr>
      </w:pPr>
      <w:r w:rsidRPr="00A503D4">
        <w:rPr>
          <w:lang w:val="de-DE"/>
        </w:rPr>
        <w:t>Vypočítavaný stĺpec sa vypočíta pre každý riadok a uloží sa v modeli. Miera sa vyhodnocuje podľa aktuálneho filtračného kontextu kontingenčnej tabuľky, grafu či segmentu. Preto tržbu za krajinu alebo rok spravidla modelujeme ako mieru, nie ako vypočítavaný stĺpec.</w:t>
      </w:r>
    </w:p>
    <w:p w14:paraId="79FFBAFA" w14:textId="77777777" w:rsidR="001816E7" w:rsidRDefault="00000000">
      <w:pPr>
        <w:pStyle w:val="slovanzoznam"/>
      </w:pPr>
      <w:r>
        <w:t>Otvorte Power Pivot → Spravovať a prepnite na tabuľku Produkty.</w:t>
      </w:r>
    </w:p>
    <w:p w14:paraId="62B4F8B0" w14:textId="77777777" w:rsidR="001816E7" w:rsidRDefault="00000000">
      <w:pPr>
        <w:pStyle w:val="slovanzoznam"/>
      </w:pPr>
      <w:r>
        <w:t>Posuňte sa na koniec stĺpcov, kliknite na Pridať stĺpec a do riadka vzorcov vložte DAX výraz.</w:t>
      </w:r>
    </w:p>
    <w:p w14:paraId="53B5591E" w14:textId="77777777" w:rsidR="001816E7" w:rsidRDefault="00000000">
      <w:pPr>
        <w:pStyle w:val="slovanzoznam"/>
      </w:pPr>
      <w:r>
        <w:t>Premenujte výsledný stĺpec dvojklikom na jeho názov.</w:t>
      </w:r>
    </w:p>
    <w:p w14:paraId="6F28C44A" w14:textId="77777777" w:rsidR="001816E7" w:rsidRDefault="00000000">
      <w:pPr>
        <w:pStyle w:val="slovanzoznam"/>
      </w:pPr>
      <w:r>
        <w:t>Pre mieru použite oblasť výpočtov (ak je zobrazená) alebo Power Pivot → Miery → Nová miera.</w:t>
      </w:r>
    </w:p>
    <w:p w14:paraId="09FF3669" w14:textId="77777777" w:rsidR="001816E7" w:rsidRDefault="00000000">
      <w:pPr>
        <w:pStyle w:val="slovanzoznam"/>
      </w:pPr>
      <w:r>
        <w:t>Nastavte správny číselný formát; pri textových stĺpcoch skontrolujte poradie kategórií.</w:t>
      </w:r>
    </w:p>
    <w:p w14:paraId="1ED7006F" w14:textId="77777777" w:rsidR="001816E7" w:rsidRDefault="00000000">
      <w:r>
        <w:t>DAX syntax: názvy stĺpcov sú v hranatých zátvorkách; pri odkaze na inú tabuľku použite napr. ‘Produkty’[ListPrice]. Oddeľovač argumentov môže byť bodkočiarka alebo čiarka podľa miestnych nastavení. Pri práci vo vlastnej tabuľke sa často používa len [ListPrice].</w:t>
      </w:r>
    </w:p>
    <w:p w14:paraId="39387532" w14:textId="77777777" w:rsidR="001816E7" w:rsidRDefault="00000000">
      <w:pPr>
        <w:pStyle w:val="Nadpis2"/>
      </w:pPr>
      <w:r>
        <w:t>5.1 Podmienky, text, dátumy a vzťahy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5C9A9404" w14:textId="77777777">
        <w:tc>
          <w:tcPr>
            <w:tcW w:w="9792" w:type="dxa"/>
            <w:shd w:val="clear" w:color="auto" w:fill="EDF3F8"/>
          </w:tcPr>
          <w:p w14:paraId="45F4D4F5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Cenové pásmo =</w:t>
            </w:r>
            <w:r>
              <w:rPr>
                <w:rFonts w:ascii="Consolas" w:hAnsi="Consolas"/>
                <w:sz w:val="18"/>
              </w:rPr>
              <w:br/>
              <w:t>SWITCH(TRUE(); [ListPrice] &lt; 100; "Do 100";</w:t>
            </w:r>
            <w:r>
              <w:rPr>
                <w:rFonts w:ascii="Consolas" w:hAnsi="Consolas"/>
                <w:sz w:val="18"/>
              </w:rPr>
              <w:br/>
              <w:t xml:space="preserve"> [ListPrice] &lt; 500; "100 – 499"; "500 a viac")</w:t>
            </w:r>
          </w:p>
        </w:tc>
      </w:tr>
    </w:tbl>
    <w:p w14:paraId="312D5590" w14:textId="77777777" w:rsidR="001816E7" w:rsidRDefault="001816E7"/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133B7197" w14:textId="77777777">
        <w:tc>
          <w:tcPr>
            <w:tcW w:w="9792" w:type="dxa"/>
            <w:shd w:val="clear" w:color="auto" w:fill="EDF3F8"/>
          </w:tcPr>
          <w:p w14:paraId="333855AC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Akciový kandidát =</w:t>
            </w:r>
            <w:r>
              <w:rPr>
                <w:rFonts w:ascii="Consolas" w:hAnsi="Consolas"/>
                <w:sz w:val="18"/>
              </w:rPr>
              <w:br/>
              <w:t>IF([ListPrice] &gt;= 500 &amp;&amp; [ListPrice] &lt; 1500; "Áno"; "Nie")</w:t>
            </w:r>
          </w:p>
        </w:tc>
      </w:tr>
    </w:tbl>
    <w:p w14:paraId="6A8179FB" w14:textId="77777777" w:rsidR="001816E7" w:rsidRDefault="001816E7"/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7A2ECFA3" w14:textId="77777777">
        <w:tc>
          <w:tcPr>
            <w:tcW w:w="9792" w:type="dxa"/>
            <w:shd w:val="clear" w:color="auto" w:fill="EDF3F8"/>
          </w:tcPr>
          <w:p w14:paraId="04318102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Cenovka = [ProductName] &amp; " – " &amp; FORMAT([ListPrice]; "0")</w:t>
            </w:r>
          </w:p>
        </w:tc>
      </w:tr>
    </w:tbl>
    <w:p w14:paraId="70E09CF8" w14:textId="77777777" w:rsidR="001816E7" w:rsidRDefault="001816E7"/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42D258DC" w14:textId="77777777">
        <w:tc>
          <w:tcPr>
            <w:tcW w:w="9792" w:type="dxa"/>
            <w:shd w:val="clear" w:color="auto" w:fill="EDF3F8"/>
          </w:tcPr>
          <w:p w14:paraId="73F2C090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Typ mesiaca = IF(MOD([MonthNumberOfYear]; 2) = 0; "Párny"; "Nepárny")</w:t>
            </w:r>
          </w:p>
        </w:tc>
      </w:tr>
    </w:tbl>
    <w:p w14:paraId="1AA7D634" w14:textId="77777777" w:rsidR="001816E7" w:rsidRDefault="001816E7"/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7CAC97D3" w14:textId="77777777">
        <w:tc>
          <w:tcPr>
            <w:tcW w:w="9792" w:type="dxa"/>
            <w:shd w:val="clear" w:color="auto" w:fill="EDF3F8"/>
          </w:tcPr>
          <w:p w14:paraId="33D13A0B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Krajina objednávky = RELATED('Regióny'[SalesTerritoryCountry])</w:t>
            </w:r>
          </w:p>
        </w:tc>
      </w:tr>
    </w:tbl>
    <w:p w14:paraId="04498612" w14:textId="77777777" w:rsidR="001816E7" w:rsidRDefault="001816E7"/>
    <w:p w14:paraId="13A9234E" w14:textId="77777777" w:rsidR="001816E7" w:rsidRDefault="00000000">
      <w:r>
        <w:lastRenderedPageBreak/>
        <w:t>Funkcia RELATED v Objednávkach vyžaduje funkčný vzťah na Regióny. Vypočítavané stĺpce možno využiť ako kategórie v kontingenčných tabuľkách.</w:t>
      </w:r>
    </w:p>
    <w:p w14:paraId="5ABC14BE" w14:textId="77777777" w:rsidR="001816E7" w:rsidRDefault="00000000">
      <w:pPr>
        <w:pStyle w:val="Nadpis2"/>
      </w:pPr>
      <w:r>
        <w:t>5.2 Miery a filtračný kontext</w:t>
      </w:r>
    </w:p>
    <w:p w14:paraId="7C7499B5" w14:textId="77777777" w:rsidR="001816E7" w:rsidRDefault="00000000">
      <w:r>
        <w:t>Ak existuje číselný stĺpec Cena objednávky (pôvodne SalesAmount_USD), základná miera je: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5F16E13D" w14:textId="77777777">
        <w:tc>
          <w:tcPr>
            <w:tcW w:w="9792" w:type="dxa"/>
            <w:shd w:val="clear" w:color="auto" w:fill="EDF3F8"/>
          </w:tcPr>
          <w:p w14:paraId="2039A90B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Celkové tržby := SUM('Objednávky'[Cena objednávky])</w:t>
            </w:r>
          </w:p>
        </w:tc>
      </w:tr>
    </w:tbl>
    <w:p w14:paraId="0BCBBDA0" w14:textId="77777777" w:rsidR="001816E7" w:rsidRDefault="001816E7"/>
    <w:p w14:paraId="22365C26" w14:textId="77777777" w:rsidR="001816E7" w:rsidRDefault="00000000">
      <w:r>
        <w:t>V niektorých dialógoch zadáte názov miery samostatne a do poľa vzorec iba =SUM(...).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4FAED9B2" w14:textId="77777777">
        <w:tc>
          <w:tcPr>
            <w:tcW w:w="9792" w:type="dxa"/>
            <w:shd w:val="clear" w:color="auto" w:fill="EDF3F8"/>
          </w:tcPr>
          <w:p w14:paraId="1A79DA0D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Počet záznamov := COUNTROWS('Objednávky')</w:t>
            </w:r>
          </w:p>
        </w:tc>
      </w:tr>
    </w:tbl>
    <w:p w14:paraId="01E26B9E" w14:textId="77777777" w:rsidR="001816E7" w:rsidRDefault="001816E7"/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1816E7" w14:paraId="557E90A7" w14:textId="77777777">
        <w:tc>
          <w:tcPr>
            <w:tcW w:w="9792" w:type="dxa"/>
            <w:shd w:val="clear" w:color="auto" w:fill="EDF3F8"/>
          </w:tcPr>
          <w:p w14:paraId="664739BA" w14:textId="77777777" w:rsidR="001816E7" w:rsidRDefault="00000000" w:rsidP="00A503D4">
            <w:pPr>
              <w:jc w:val="left"/>
            </w:pPr>
            <w:r>
              <w:rPr>
                <w:rFonts w:ascii="Consolas" w:hAnsi="Consolas"/>
                <w:sz w:val="18"/>
              </w:rPr>
              <w:t>Priemerná hodnota záznamu := DIVIDE([Celkové tržby]; [Počet záznamov])</w:t>
            </w:r>
          </w:p>
        </w:tc>
      </w:tr>
    </w:tbl>
    <w:p w14:paraId="73803FB7" w14:textId="77777777" w:rsidR="001816E7" w:rsidRDefault="001816E7"/>
    <w:p w14:paraId="1A1942A6" w14:textId="77777777" w:rsidR="001816E7" w:rsidRDefault="00000000">
      <w:r>
        <w:t>Ak je jeden riadok faktovej tabuľky položka objednávky, Počet záznamov nie je automaticky počet unikátnych objednávok. Pri analýze skutočných objednávok použite DISTINCTCOUNT na vhodnom identifikátore, ak je v zdroji dostupný.</w:t>
      </w:r>
    </w:p>
    <w:p w14:paraId="561E94D3" w14:textId="77777777" w:rsidR="001816E7" w:rsidRDefault="00000000">
      <w:pPr>
        <w:pStyle w:val="Nadpis2"/>
      </w:pPr>
      <w:r>
        <w:t>Úloha 4: Kategórie cien</w:t>
      </w:r>
    </w:p>
    <w:p w14:paraId="6E40372B" w14:textId="77777777" w:rsidR="001816E7" w:rsidRDefault="00000000">
      <w:r>
        <w:t>V Produktoch vytvorte vypočítavaný stĺpec Cenové pásmo a zostavte kontingenčnú tabuľku s počtom produktov podľa pásma.</w:t>
      </w:r>
    </w:p>
    <w:p w14:paraId="309168A1" w14:textId="77777777" w:rsidR="001816E7" w:rsidRDefault="00000000">
      <w:r>
        <w:t>Overenie: Každý produkt patrí práve do jedného pásma.</w:t>
      </w:r>
    </w:p>
    <w:p w14:paraId="5567B3A4" w14:textId="77777777" w:rsidR="001816E7" w:rsidRDefault="00000000">
      <w:pPr>
        <w:pStyle w:val="Nadpis2"/>
      </w:pPr>
      <w:r>
        <w:t>Úloha 5: Dve podmienky</w:t>
      </w:r>
    </w:p>
    <w:p w14:paraId="06637B8A" w14:textId="77777777" w:rsidR="001816E7" w:rsidRDefault="00000000">
      <w:r>
        <w:t>V Produktoch vytvorte stĺpec Akciový kandidát s hodnotou Áno pre cenu aspoň 500, ale menej než 1500.</w:t>
      </w:r>
    </w:p>
    <w:p w14:paraId="31871242" w14:textId="77777777" w:rsidR="001816E7" w:rsidRDefault="00000000">
      <w:r>
        <w:t>Overenie: V kontingenčnej tabuľke sa zobrazia obe kategórie Áno/Nie, ak ich údaje obsahujú.</w:t>
      </w:r>
    </w:p>
    <w:p w14:paraId="25D43F80" w14:textId="77777777" w:rsidR="001816E7" w:rsidRDefault="00000000">
      <w:pPr>
        <w:pStyle w:val="Nadpis2"/>
      </w:pPr>
      <w:r>
        <w:t>Úloha 6: Dátumové kategórie</w:t>
      </w:r>
    </w:p>
    <w:p w14:paraId="5A94DCF4" w14:textId="77777777" w:rsidR="001816E7" w:rsidRDefault="00000000">
      <w:r>
        <w:t>V tabuľke Čas vytvorte stĺpec Časť mesiaca: dni 1–10 Začiatok, 11–20 Stred, ostatné Koniec.</w:t>
      </w:r>
    </w:p>
    <w:p w14:paraId="1BED531C" w14:textId="77777777" w:rsidR="001816E7" w:rsidRDefault="00000000">
      <w:r>
        <w:t>Overenie: Počty dní v kategóriách zodpovedajú rozsahu dátumov v modeli.</w:t>
      </w:r>
    </w:p>
    <w:p w14:paraId="7A9A242C" w14:textId="77777777" w:rsidR="001816E7" w:rsidRDefault="00000000">
      <w:pPr>
        <w:pStyle w:val="Nadpis2"/>
      </w:pPr>
      <w:r>
        <w:t>Úloha 7: RELATED a dátový model</w:t>
      </w:r>
    </w:p>
    <w:p w14:paraId="066AA55F" w14:textId="77777777" w:rsidR="001816E7" w:rsidRDefault="00000000">
      <w:r>
        <w:t>V Objednávkach vytvorte stĺpec Krajina objednávky cez RELATED a porovnajte jeho hodnoty s krajinskými kategóriami z dimenzie Regióny.</w:t>
      </w:r>
    </w:p>
    <w:p w14:paraId="4456EAE1" w14:textId="77777777" w:rsidR="001816E7" w:rsidRDefault="00000000">
      <w:r>
        <w:t>Overenie: Obe verzie poskytujú zhodné krajiny pri správnom vzťahu.</w:t>
      </w:r>
    </w:p>
    <w:p w14:paraId="557D8A83" w14:textId="77777777" w:rsidR="001816E7" w:rsidRDefault="00000000">
      <w:pPr>
        <w:pStyle w:val="Nadpis2"/>
      </w:pPr>
      <w:r>
        <w:t>Úloha 8: Tri základné miery</w:t>
      </w:r>
    </w:p>
    <w:p w14:paraId="4C379616" w14:textId="77777777" w:rsidR="001816E7" w:rsidRDefault="00000000">
      <w:r>
        <w:t>Vytvorte Celkové tržby, Počet záznamov a Priemerná hodnota záznamu. Použite ich v kontingenčnej tabuľke podľa rokov.</w:t>
      </w:r>
    </w:p>
    <w:p w14:paraId="0B85A34F" w14:textId="77777777" w:rsidR="001816E7" w:rsidRDefault="00000000">
      <w:r>
        <w:t>Overenie: Súčty reagujú na zmenu roka a priemer sa počíta ako tržby delené počtom záznamov.</w:t>
      </w:r>
    </w:p>
    <w:p w14:paraId="20D6D4F5" w14:textId="77777777" w:rsidR="001816E7" w:rsidRDefault="00000000">
      <w:pPr>
        <w:pStyle w:val="Nadpis1"/>
      </w:pPr>
      <w:r>
        <w:t>6. Hierarchie a správne zoradenie</w:t>
      </w:r>
    </w:p>
    <w:p w14:paraId="6CB48AE0" w14:textId="77777777" w:rsidR="001816E7" w:rsidRDefault="00000000">
      <w:r>
        <w:t>V Power Pivot môžete v zobrazení diagramu vytvoriť hierarchiu z polí jednej tabuľky. V tabuľke Čas vytvorte Rok → Mesiac → Deň z CalendarYear, MonthName a DayNumberOfMonth. Presný príkaz závisí od verzie Excelu; v diagrame sa zvyčajne používa pravé tlačidlo na tabuľke alebo tlačidlo Vytvoriť hierarchiu.</w:t>
      </w:r>
    </w:p>
    <w:p w14:paraId="6540A557" w14:textId="77777777" w:rsidR="001816E7" w:rsidRDefault="00000000">
      <w:pPr>
        <w:pStyle w:val="slovanzoznam"/>
      </w:pPr>
      <w:r>
        <w:t>Otvorte zobrazenie diagramu, v tabuľke Čas vytvorte hierarchiu Rok–Mesiac–Deň.</w:t>
      </w:r>
    </w:p>
    <w:p w14:paraId="7C13DF15" w14:textId="77777777" w:rsidR="001816E7" w:rsidRDefault="00000000">
      <w:pPr>
        <w:pStyle w:val="slovanzoznam"/>
      </w:pPr>
      <w:r>
        <w:lastRenderedPageBreak/>
        <w:t>Pridajte úrovne CalendarYear, MonthName a DayNumberOfMonth.</w:t>
      </w:r>
    </w:p>
    <w:p w14:paraId="216218B9" w14:textId="77777777" w:rsidR="001816E7" w:rsidRDefault="00000000">
      <w:pPr>
        <w:pStyle w:val="slovanzoznam"/>
      </w:pPr>
      <w:r>
        <w:t>Skontrolujte, či názvy mesiacov nie sú abecedne; v Power Pivot nastavte pre MonthName zoradenie podľa MonthNumberOfYear (Sort by Column).</w:t>
      </w:r>
    </w:p>
    <w:p w14:paraId="4B5B40DB" w14:textId="77777777" w:rsidR="001816E7" w:rsidRDefault="00000000">
      <w:pPr>
        <w:pStyle w:val="slovanzoznam"/>
      </w:pPr>
      <w:r>
        <w:t>V kontingenčnej tabuľke vyskúšajte rozbalenie rokov na mesiace a dni.</w:t>
      </w:r>
    </w:p>
    <w:p w14:paraId="06D3EEA0" w14:textId="77777777" w:rsidR="001816E7" w:rsidRDefault="00000000">
      <w:r>
        <w:t>Pozor: Zoradiť podľa stĺpca vyžaduje jednoznačné priradenie každej zobrazenej hodnoty k jednému poradovému číslu. Ak je v stĺpci MonthName viac jazykových variantov alebo nesúlad názvov, triedenie môže zlyhať.</w:t>
      </w:r>
    </w:p>
    <w:p w14:paraId="0B76142B" w14:textId="77777777" w:rsidR="001816E7" w:rsidRDefault="00000000">
      <w:pPr>
        <w:pStyle w:val="Nadpis2"/>
      </w:pPr>
      <w:r>
        <w:t>Úloha 9: Hierarchia a chronologické poradie</w:t>
      </w:r>
    </w:p>
    <w:p w14:paraId="4BF07742" w14:textId="77777777" w:rsidR="001816E7" w:rsidRDefault="00000000">
      <w:r>
        <w:t>Vytvorte hierarchiu Rok–Mesiac–Deň a použite ju v kontingenčnej tabuľke tržieb.</w:t>
      </w:r>
    </w:p>
    <w:p w14:paraId="631BFD4F" w14:textId="77777777" w:rsidR="001816E7" w:rsidRDefault="00000000">
      <w:r>
        <w:t>Overenie: Mesiace idú január až december, nie abecedne.</w:t>
      </w:r>
    </w:p>
    <w:p w14:paraId="43D1B3D7" w14:textId="77777777" w:rsidR="001816E7" w:rsidRDefault="00000000">
      <w:pPr>
        <w:pStyle w:val="Nadpis1"/>
      </w:pPr>
      <w:r>
        <w:t>7. Kontingenčná tabuľka, graf, segment a časová os</w:t>
      </w:r>
    </w:p>
    <w:p w14:paraId="5EED0769" w14:textId="77777777" w:rsidR="001816E7" w:rsidRDefault="00000000">
      <w:pPr>
        <w:pStyle w:val="slovanzoznam"/>
      </w:pPr>
      <w:r>
        <w:t>V Exceli zvoľte Vložiť → Kontingenčná tabuľka a ako zdroj použite Dátový model tohto zošita (alebo Power Pivot → Kontingenčná tabuľka).</w:t>
      </w:r>
    </w:p>
    <w:p w14:paraId="46422BD9" w14:textId="77777777" w:rsidR="001816E7" w:rsidRDefault="00000000">
      <w:pPr>
        <w:pStyle w:val="slovanzoznam"/>
      </w:pPr>
      <w:r>
        <w:t>Do riadkov vložte SalesTerritoryCountry z Regiónov a do hodnôt mieru Celkové tržby.</w:t>
      </w:r>
    </w:p>
    <w:p w14:paraId="73990277" w14:textId="77777777" w:rsidR="001816E7" w:rsidRDefault="00000000">
      <w:pPr>
        <w:pStyle w:val="slovanzoznam"/>
      </w:pPr>
      <w:r>
        <w:t>Vložte druhú kontingenčnú tabuľku: Rok z Času a Celkové tržby.</w:t>
      </w:r>
    </w:p>
    <w:p w14:paraId="500078E1" w14:textId="77777777" w:rsidR="001816E7" w:rsidRDefault="00000000">
      <w:pPr>
        <w:pStyle w:val="slovanzoznam"/>
      </w:pPr>
      <w:r>
        <w:t>Vytvorte kontingenčný stĺpcový graf; upravte názov, dátové menovky, formát meny, jednotky na osi a zoradenie.</w:t>
      </w:r>
    </w:p>
    <w:p w14:paraId="3D2A2E13" w14:textId="77777777" w:rsidR="001816E7" w:rsidRDefault="00000000">
      <w:pPr>
        <w:pStyle w:val="slovanzoznam"/>
      </w:pPr>
      <w:r>
        <w:t>Vložte segment pre krajinu alebo kategóriu produktu; cez Pripojenia zostáv/Report Connections prepojte segment s oboma kontingenčnými tabuľkami, ak používajú rovnaký dátový model.</w:t>
      </w:r>
    </w:p>
    <w:p w14:paraId="16365CAE" w14:textId="77777777" w:rsidR="001816E7" w:rsidRDefault="00000000">
      <w:pPr>
        <w:pStyle w:val="slovanzoznam"/>
      </w:pPr>
      <w:r>
        <w:t>Ak máte skutočný dátumový stĺpec, vyskúšajte časovú os (Timeline); nie je to to isté ako segment na textovom stĺpci mesiaca.</w:t>
      </w:r>
    </w:p>
    <w:p w14:paraId="3E8E4784" w14:textId="77777777" w:rsidR="001816E7" w:rsidRDefault="00000000">
      <w:pPr>
        <w:pStyle w:val="slovanzoznam"/>
      </w:pPr>
      <w:r>
        <w:t>Skontrolujte, ako sa zmena výberu prejaví v tabuľkách a grafoch.</w:t>
      </w:r>
    </w:p>
    <w:p w14:paraId="735A77A7" w14:textId="77777777" w:rsidR="001816E7" w:rsidRDefault="00000000">
      <w:r>
        <w:t>Rozdiel oproti Power BI: kliknutie na jeden excelovský graf štandardne nespôsobuje rovnaké cross-highlighting medzi všetkými grafmi. Zdieľané filtrovanie riešia najmä segmenty, časové osi a prepojenia kontingenčných tabuliek.</w:t>
      </w:r>
    </w:p>
    <w:p w14:paraId="70AD46AA" w14:textId="77777777" w:rsidR="001816E7" w:rsidRDefault="00000000">
      <w:pPr>
        <w:pStyle w:val="Nadpis2"/>
      </w:pPr>
      <w:r>
        <w:t>Úloha 10: Analytický prehľad</w:t>
      </w:r>
    </w:p>
    <w:p w14:paraId="427CD17B" w14:textId="77777777" w:rsidR="001816E7" w:rsidRDefault="00000000">
      <w:r>
        <w:t>Na jednom hárku vytvorte dve kontingenčné tabuľky, dva rôzne kontingenčné grafy, segment pre krajinu a podľa dostupných údajov časovú os. Všetky prvky zrozumiteľne pomenujte.</w:t>
      </w:r>
    </w:p>
    <w:p w14:paraId="497D40E9" w14:textId="77777777" w:rsidR="001816E7" w:rsidRDefault="00000000">
      <w:r>
        <w:t>Overenie: Segment filtruje obe tabuľky; grafy majú čitateľné názvy, správne jednotky a formátovanie.</w:t>
      </w:r>
    </w:p>
    <w:p w14:paraId="653013B1" w14:textId="77777777" w:rsidR="001816E7" w:rsidRDefault="00000000">
      <w:pPr>
        <w:pStyle w:val="Nadpis1"/>
      </w:pPr>
      <w:r>
        <w:t>8. Ďalšie úlohy na samostatné precvičenie</w:t>
      </w:r>
    </w:p>
    <w:p w14:paraId="00706078" w14:textId="77777777" w:rsidR="001816E7" w:rsidRDefault="00000000">
      <w:pPr>
        <w:pStyle w:val="Nadpis2"/>
      </w:pPr>
      <w:r>
        <w:t>Úloha 11: Zmena typu vizualizácie</w:t>
      </w:r>
    </w:p>
    <w:p w14:paraId="72319609" w14:textId="77777777" w:rsidR="001816E7" w:rsidRDefault="00000000">
      <w:r>
        <w:t>Porovnajte stĺpcový a koláčový graf podielov krajín na tržbách. Napíšte, pri akom počte kategórií je koláčový graf neprehľadný.</w:t>
      </w:r>
    </w:p>
    <w:p w14:paraId="7355CB2F" w14:textId="77777777" w:rsidR="001816E7" w:rsidRDefault="00000000">
      <w:r>
        <w:t>Overenie: Grafy zobrazujú rovnaké hodnoty, ale umožňujú odlišné porovnanie.</w:t>
      </w:r>
    </w:p>
    <w:p w14:paraId="3D60AF74" w14:textId="77777777" w:rsidR="001816E7" w:rsidRDefault="00000000">
      <w:pPr>
        <w:pStyle w:val="Nadpis2"/>
      </w:pPr>
      <w:r>
        <w:t>Úloha 12: Čistenie a obnovenie</w:t>
      </w:r>
    </w:p>
    <w:p w14:paraId="4137C5D7" w14:textId="77777777" w:rsidR="001816E7" w:rsidRDefault="00000000">
      <w:r>
        <w:t>V Power Query upravte názov vybraného stĺpca alebo vykonajte inú bezpečnú transformáciu, potom obnovte model a zistite, čo sa zmenilo.</w:t>
      </w:r>
    </w:p>
    <w:p w14:paraId="13AD94A3" w14:textId="77777777" w:rsidR="001816E7" w:rsidRDefault="00000000">
      <w:r>
        <w:lastRenderedPageBreak/>
        <w:t>Overenie: Výsledky kontingenčných tabuliek zostávajú konzistentné; odkazy na premenované polia podľa potreby opravíte.</w:t>
      </w:r>
    </w:p>
    <w:p w14:paraId="052BE84B" w14:textId="77777777" w:rsidR="001816E7" w:rsidRDefault="00000000">
      <w:pPr>
        <w:pStyle w:val="Nadpis2"/>
      </w:pPr>
      <w:r>
        <w:t>Úloha 13: Normalizácia verzus denormalizácia</w:t>
      </w:r>
    </w:p>
    <w:p w14:paraId="007B25C5" w14:textId="77777777" w:rsidR="001816E7" w:rsidRDefault="00000000">
      <w:r>
        <w:t>Vysvetlite, prečo krajinu a produkt neukladáme ako ďalšie opakované textové stĺpce ku každému predaju, ak už existujú dimenzie.</w:t>
      </w:r>
    </w:p>
    <w:p w14:paraId="0F64A39A" w14:textId="77777777" w:rsidR="001816E7" w:rsidRDefault="00000000">
      <w:r>
        <w:t>Overenie: Viete uviesť výhody hviezdicovej schémy a kompromis pri použití RELATED.</w:t>
      </w:r>
    </w:p>
    <w:p w14:paraId="22E504CB" w14:textId="77777777" w:rsidR="001816E7" w:rsidRDefault="00000000">
      <w:pPr>
        <w:pStyle w:val="Nadpis2"/>
      </w:pPr>
      <w:r>
        <w:t>Úloha 14: Rozdiel medzi mierou a stĺpcom</w:t>
      </w:r>
    </w:p>
    <w:p w14:paraId="46F5A76A" w14:textId="77777777" w:rsidR="001816E7" w:rsidRDefault="00000000">
      <w:r>
        <w:t>Vytvorte vypočítavaný stĺpec Rok označený textom „Rok 2004“ a mieru Celkové tržby. Vysvetlite, prečo prvý používate ako kategóriu a druhú ako hodnotu.</w:t>
      </w:r>
    </w:p>
    <w:p w14:paraId="59247086" w14:textId="77777777" w:rsidR="001816E7" w:rsidRDefault="00000000">
      <w:r>
        <w:t>Overenie: Miera reaguje na filtrovanie, textový stĺpec slúži na rozdelenie údajov.</w:t>
      </w:r>
    </w:p>
    <w:p w14:paraId="65FDB31F" w14:textId="77777777" w:rsidR="001816E7" w:rsidRDefault="00000000">
      <w:pPr>
        <w:pStyle w:val="Nadpis1"/>
      </w:pPr>
      <w:r>
        <w:t>9. Riešenie najčastejších problémov</w:t>
      </w:r>
    </w:p>
    <w:p w14:paraId="50CDA26C" w14:textId="77777777" w:rsidR="001816E7" w:rsidRDefault="00000000">
      <w:pPr>
        <w:pStyle w:val="Nadpis2"/>
      </w:pPr>
      <w:r>
        <w:t>Nevidím kartu Power Pivot</w:t>
      </w:r>
    </w:p>
    <w:p w14:paraId="7BDCF43B" w14:textId="77777777" w:rsidR="001816E7" w:rsidRDefault="00000000">
      <w:r>
        <w:t>Skontrolujte verziu Excelu, licenciu a zapnutie doplnku COM.</w:t>
      </w:r>
    </w:p>
    <w:p w14:paraId="669263F5" w14:textId="77777777" w:rsidR="001816E7" w:rsidRDefault="00000000">
      <w:pPr>
        <w:pStyle w:val="Nadpis2"/>
      </w:pPr>
      <w:r>
        <w:t>Tabuľka sa nezobrazuje v modeli</w:t>
      </w:r>
    </w:p>
    <w:p w14:paraId="191196D5" w14:textId="77777777" w:rsidR="001816E7" w:rsidRDefault="00000000">
      <w:r>
        <w:t>V Power Query overte Načítať do… a Pridať tieto údaje do dátového modelu.</w:t>
      </w:r>
    </w:p>
    <w:p w14:paraId="52D42146" w14:textId="77777777" w:rsidR="001816E7" w:rsidRDefault="00000000">
      <w:pPr>
        <w:pStyle w:val="Nadpis2"/>
      </w:pPr>
      <w:r>
        <w:t>Vzťah nejde vytvoriť</w:t>
      </w:r>
    </w:p>
    <w:p w14:paraId="2F0D679A" w14:textId="77777777" w:rsidR="001816E7" w:rsidRDefault="00000000">
      <w:r>
        <w:t>Skontrolujte typy kľúčov, duplicity alebo prázdne hodnoty na strane 1.</w:t>
      </w:r>
    </w:p>
    <w:p w14:paraId="304C4B60" w14:textId="77777777" w:rsidR="001816E7" w:rsidRDefault="00000000">
      <w:pPr>
        <w:pStyle w:val="Nadpis2"/>
      </w:pPr>
      <w:r>
        <w:t>DAX hlási chybu syntaxe</w:t>
      </w:r>
    </w:p>
    <w:p w14:paraId="79F45FD6" w14:textId="77777777" w:rsidR="001816E7" w:rsidRDefault="00000000">
      <w:r>
        <w:t>Overte názvy stĺpcov a oddeľovače argumentov ; alebo ,.</w:t>
      </w:r>
    </w:p>
    <w:p w14:paraId="2F0D9D43" w14:textId="77777777" w:rsidR="001816E7" w:rsidRDefault="00000000">
      <w:pPr>
        <w:pStyle w:val="Nadpis2"/>
      </w:pPr>
      <w:r>
        <w:t>Mesiace sú zoradené abecedne</w:t>
      </w:r>
    </w:p>
    <w:p w14:paraId="3856EB62" w14:textId="77777777" w:rsidR="001816E7" w:rsidRDefault="00000000">
      <w:r>
        <w:t>Nastavte MonthName → Sort by Column → MonthNumberOfYear.</w:t>
      </w:r>
    </w:p>
    <w:p w14:paraId="7990D27C" w14:textId="77777777" w:rsidR="001816E7" w:rsidRDefault="00000000">
      <w:pPr>
        <w:pStyle w:val="Nadpis2"/>
      </w:pPr>
      <w:r>
        <w:t>Všetky krajiny majú rovnaké tržby</w:t>
      </w:r>
    </w:p>
    <w:p w14:paraId="43E7CE9D" w14:textId="77777777" w:rsidR="001816E7" w:rsidRDefault="00000000">
      <w:r>
        <w:t>Skontrolujte, či kontingenčná tabuľka používa model a či existuje aktívny správny vzťah.</w:t>
      </w:r>
    </w:p>
    <w:p w14:paraId="2EEE48B5" w14:textId="77777777" w:rsidR="001816E7" w:rsidRDefault="00000000">
      <w:pPr>
        <w:pStyle w:val="Nadpis2"/>
      </w:pPr>
      <w:r>
        <w:t>Segment nefiltruje druhú tabuľku</w:t>
      </w:r>
    </w:p>
    <w:p w14:paraId="06682245" w14:textId="77777777" w:rsidR="001816E7" w:rsidRDefault="00000000">
      <w:r>
        <w:t>Overte Report Connections a spoločný dátový model.</w:t>
      </w:r>
    </w:p>
    <w:p w14:paraId="63F774BA" w14:textId="77777777" w:rsidR="001816E7" w:rsidRDefault="00000000">
      <w:pPr>
        <w:pStyle w:val="Nadpis2"/>
      </w:pPr>
      <w:r>
        <w:t>Počet objednávok je priveľký</w:t>
      </w:r>
    </w:p>
    <w:p w14:paraId="2745DE3C" w14:textId="77777777" w:rsidR="001816E7" w:rsidRDefault="00000000">
      <w:r>
        <w:t>COUNTROWS počíta riadky; ak sú to položky, použite identifikátor objednávky a DISTINCTCOUNT.</w:t>
      </w:r>
    </w:p>
    <w:sectPr w:rsidR="001816E7" w:rsidSect="00034616">
      <w:footerReference w:type="default" r:id="rId8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F8E96" w14:textId="77777777" w:rsidR="00955A41" w:rsidRDefault="00955A41">
      <w:r>
        <w:separator/>
      </w:r>
    </w:p>
  </w:endnote>
  <w:endnote w:type="continuationSeparator" w:id="0">
    <w:p w14:paraId="3C9C5586" w14:textId="77777777" w:rsidR="00955A41" w:rsidRDefault="0095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386025"/>
      <w:docPartObj>
        <w:docPartGallery w:val="Page Numbers (Bottom of Page)"/>
        <w:docPartUnique/>
      </w:docPartObj>
    </w:sdtPr>
    <w:sdtContent>
      <w:p w14:paraId="7E5A0E82" w14:textId="0F71BCCB" w:rsidR="00A503D4" w:rsidRDefault="00A503D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1F47BEA7" w14:textId="77777777" w:rsidR="00A503D4" w:rsidRDefault="00A503D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07A0B" w14:textId="77777777" w:rsidR="00955A41" w:rsidRDefault="00955A41">
      <w:r>
        <w:separator/>
      </w:r>
    </w:p>
  </w:footnote>
  <w:footnote w:type="continuationSeparator" w:id="0">
    <w:p w14:paraId="6E26CA34" w14:textId="77777777" w:rsidR="00955A41" w:rsidRDefault="00955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1743839">
    <w:abstractNumId w:val="8"/>
  </w:num>
  <w:num w:numId="2" w16cid:durableId="1721829234">
    <w:abstractNumId w:val="6"/>
  </w:num>
  <w:num w:numId="3" w16cid:durableId="1278753788">
    <w:abstractNumId w:val="5"/>
  </w:num>
  <w:num w:numId="4" w16cid:durableId="535972962">
    <w:abstractNumId w:val="4"/>
  </w:num>
  <w:num w:numId="5" w16cid:durableId="1232345632">
    <w:abstractNumId w:val="7"/>
  </w:num>
  <w:num w:numId="6" w16cid:durableId="1713459064">
    <w:abstractNumId w:val="3"/>
  </w:num>
  <w:num w:numId="7" w16cid:durableId="1134638304">
    <w:abstractNumId w:val="2"/>
  </w:num>
  <w:num w:numId="8" w16cid:durableId="2014187766">
    <w:abstractNumId w:val="1"/>
  </w:num>
  <w:num w:numId="9" w16cid:durableId="46971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6E7"/>
    <w:rsid w:val="0029639D"/>
    <w:rsid w:val="00326F90"/>
    <w:rsid w:val="005F4993"/>
    <w:rsid w:val="00955A41"/>
    <w:rsid w:val="00A503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A46D7"/>
  <w14:defaultImageDpi w14:val="300"/>
  <w15:docId w15:val="{511D916E-D650-4B2F-BE7C-75ED954E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03D4"/>
    <w:pPr>
      <w:spacing w:after="0" w:line="240" w:lineRule="auto"/>
      <w:jc w:val="both"/>
    </w:pPr>
    <w:rPr>
      <w:rFonts w:ascii="Aptos" w:hAnsi="Aptos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D3552"/>
      <w:sz w:val="3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D355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D3552"/>
      <w:spacing w:val="5"/>
      <w:kern w:val="28"/>
      <w:sz w:val="4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Marcela Hallová</cp:lastModifiedBy>
  <cp:revision>2</cp:revision>
  <dcterms:created xsi:type="dcterms:W3CDTF">2013-12-23T23:15:00Z</dcterms:created>
  <dcterms:modified xsi:type="dcterms:W3CDTF">2026-10-12T16:23:00Z</dcterms:modified>
  <cp:category/>
</cp:coreProperties>
</file>